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1D" w:rsidRDefault="00DE561D" w:rsidP="00772107">
      <w:pPr>
        <w:spacing w:after="0"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Содержание</w:t>
      </w:r>
    </w:p>
    <w:p w:rsidR="00097B30" w:rsidRDefault="00097B30" w:rsidP="00772107">
      <w:pPr>
        <w:spacing w:after="0" w:line="360" w:lineRule="auto"/>
        <w:ind w:firstLine="709"/>
        <w:contextualSpacing/>
        <w:jc w:val="both"/>
        <w:rPr>
          <w:rFonts w:ascii="Times New Roman" w:hAnsi="Times New Roman" w:cs="Times New Roman"/>
          <w:sz w:val="28"/>
          <w:szCs w:val="28"/>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93"/>
      </w:tblGrid>
      <w:tr w:rsidR="004B72D1" w:rsidTr="004B72D1">
        <w:tc>
          <w:tcPr>
            <w:tcW w:w="8613" w:type="dxa"/>
          </w:tcPr>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Введение</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Глава 1. Теоретические аспекты учета основных средств</w:t>
            </w:r>
          </w:p>
          <w:p w:rsidR="004B72D1" w:rsidRPr="00772107" w:rsidRDefault="004B72D1" w:rsidP="004B72D1">
            <w:pPr>
              <w:pStyle w:val="a3"/>
              <w:numPr>
                <w:ilvl w:val="1"/>
                <w:numId w:val="1"/>
              </w:numPr>
              <w:spacing w:line="360" w:lineRule="auto"/>
              <w:ind w:left="0" w:firstLine="709"/>
              <w:jc w:val="both"/>
              <w:rPr>
                <w:rFonts w:ascii="Times New Roman" w:hAnsi="Times New Roman" w:cs="Times New Roman"/>
                <w:sz w:val="28"/>
                <w:szCs w:val="28"/>
              </w:rPr>
            </w:pPr>
            <w:r w:rsidRPr="00772107">
              <w:rPr>
                <w:rFonts w:ascii="Times New Roman" w:hAnsi="Times New Roman" w:cs="Times New Roman"/>
                <w:sz w:val="28"/>
                <w:szCs w:val="28"/>
              </w:rPr>
              <w:t>Понятие, экономическая сущность, порядок принятия к учету основных средств, цели и задачи их учета</w:t>
            </w:r>
          </w:p>
          <w:p w:rsidR="004B72D1" w:rsidRPr="00772107" w:rsidRDefault="004B72D1" w:rsidP="004B72D1">
            <w:pPr>
              <w:pStyle w:val="a3"/>
              <w:numPr>
                <w:ilvl w:val="1"/>
                <w:numId w:val="1"/>
              </w:numPr>
              <w:spacing w:line="360" w:lineRule="auto"/>
              <w:ind w:left="0" w:firstLine="709"/>
              <w:jc w:val="both"/>
              <w:rPr>
                <w:rFonts w:ascii="Times New Roman" w:hAnsi="Times New Roman" w:cs="Times New Roman"/>
                <w:sz w:val="28"/>
                <w:szCs w:val="28"/>
              </w:rPr>
            </w:pPr>
            <w:r w:rsidRPr="00772107">
              <w:rPr>
                <w:rFonts w:ascii="Times New Roman" w:hAnsi="Times New Roman" w:cs="Times New Roman"/>
                <w:sz w:val="28"/>
                <w:szCs w:val="28"/>
              </w:rPr>
              <w:t xml:space="preserve"> Нормативно-правовое регулирование основных сре</w:t>
            </w:r>
            <w:proofErr w:type="gramStart"/>
            <w:r w:rsidRPr="00772107">
              <w:rPr>
                <w:rFonts w:ascii="Times New Roman" w:hAnsi="Times New Roman" w:cs="Times New Roman"/>
                <w:sz w:val="28"/>
                <w:szCs w:val="28"/>
              </w:rPr>
              <w:t>дств в РФ</w:t>
            </w:r>
            <w:proofErr w:type="gramEnd"/>
          </w:p>
          <w:p w:rsidR="004B72D1" w:rsidRPr="00772107" w:rsidRDefault="004B72D1" w:rsidP="004B72D1">
            <w:pPr>
              <w:pStyle w:val="a3"/>
              <w:numPr>
                <w:ilvl w:val="1"/>
                <w:numId w:val="1"/>
              </w:numPr>
              <w:spacing w:line="360" w:lineRule="auto"/>
              <w:ind w:left="0" w:firstLine="709"/>
              <w:jc w:val="both"/>
              <w:rPr>
                <w:rFonts w:ascii="Times New Roman" w:hAnsi="Times New Roman" w:cs="Times New Roman"/>
                <w:sz w:val="28"/>
                <w:szCs w:val="28"/>
              </w:rPr>
            </w:pPr>
            <w:r w:rsidRPr="00772107">
              <w:rPr>
                <w:rFonts w:ascii="Times New Roman" w:hAnsi="Times New Roman" w:cs="Times New Roman"/>
                <w:sz w:val="28"/>
                <w:szCs w:val="28"/>
              </w:rPr>
              <w:t>Оценка основных средств и их классификация</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Глава 2.  Бухгалтерский учет ОС в организац</w:t>
            </w:r>
            <w:proofErr w:type="gramStart"/>
            <w:r w:rsidRPr="00772107">
              <w:rPr>
                <w:rFonts w:ascii="Times New Roman" w:hAnsi="Times New Roman" w:cs="Times New Roman"/>
                <w:sz w:val="28"/>
                <w:szCs w:val="28"/>
              </w:rPr>
              <w:t>ии ООО</w:t>
            </w:r>
            <w:proofErr w:type="gramEnd"/>
            <w:r>
              <w:rPr>
                <w:rFonts w:ascii="Times New Roman" w:hAnsi="Times New Roman" w:cs="Times New Roman"/>
                <w:sz w:val="28"/>
                <w:szCs w:val="28"/>
              </w:rPr>
              <w:t xml:space="preserve"> «Тибет»</w:t>
            </w:r>
          </w:p>
          <w:p w:rsidR="004B72D1" w:rsidRDefault="004B72D1" w:rsidP="004B72D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Общая характеристик</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«Тибет»</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2.2. Учет и документальное оформление движения ОС</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2.3. Учет начисления амортизации ОС</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Глава 3. Внутренний контроль и совершенствование учета основных средств в ООО</w:t>
            </w:r>
            <w:r>
              <w:rPr>
                <w:rFonts w:ascii="Times New Roman" w:hAnsi="Times New Roman" w:cs="Times New Roman"/>
                <w:sz w:val="28"/>
                <w:szCs w:val="28"/>
              </w:rPr>
              <w:t xml:space="preserve"> «Тибет»</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3.1.  Инвентаризация ОС</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3.2.  Автоматизация учета ОС в ООО</w:t>
            </w:r>
            <w:r>
              <w:rPr>
                <w:rFonts w:ascii="Times New Roman" w:hAnsi="Times New Roman" w:cs="Times New Roman"/>
                <w:sz w:val="28"/>
                <w:szCs w:val="28"/>
              </w:rPr>
              <w:t xml:space="preserve"> «Тибет»</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 </w:t>
            </w:r>
            <w:r w:rsidRPr="00772107">
              <w:rPr>
                <w:rFonts w:ascii="Times New Roman" w:hAnsi="Times New Roman" w:cs="Times New Roman"/>
                <w:sz w:val="28"/>
                <w:szCs w:val="28"/>
              </w:rPr>
              <w:t>Пути совершенствования учета ОС в ООО</w:t>
            </w:r>
            <w:r>
              <w:rPr>
                <w:rFonts w:ascii="Times New Roman" w:hAnsi="Times New Roman" w:cs="Times New Roman"/>
                <w:sz w:val="28"/>
                <w:szCs w:val="28"/>
              </w:rPr>
              <w:t xml:space="preserve"> «Тибет»</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Заключения</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Список литературы</w:t>
            </w: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Приложения</w:t>
            </w:r>
          </w:p>
          <w:p w:rsidR="004B72D1" w:rsidRDefault="004B72D1" w:rsidP="00772107">
            <w:pPr>
              <w:spacing w:line="360" w:lineRule="auto"/>
              <w:contextualSpacing/>
              <w:jc w:val="both"/>
              <w:rPr>
                <w:rFonts w:ascii="Times New Roman" w:hAnsi="Times New Roman" w:cs="Times New Roman"/>
                <w:sz w:val="28"/>
                <w:szCs w:val="28"/>
              </w:rPr>
            </w:pPr>
          </w:p>
        </w:tc>
        <w:tc>
          <w:tcPr>
            <w:tcW w:w="993" w:type="dxa"/>
          </w:tcPr>
          <w:p w:rsidR="004B72D1" w:rsidRDefault="004B72D1"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p>
          <w:p w:rsidR="004B72D1" w:rsidRDefault="004B72D1"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5</w:t>
            </w:r>
          </w:p>
          <w:p w:rsidR="004B72D1" w:rsidRDefault="004B72D1" w:rsidP="00772107">
            <w:pPr>
              <w:spacing w:line="360" w:lineRule="auto"/>
              <w:contextualSpacing/>
              <w:jc w:val="both"/>
              <w:rPr>
                <w:rFonts w:ascii="Times New Roman" w:hAnsi="Times New Roman" w:cs="Times New Roman"/>
                <w:sz w:val="28"/>
                <w:szCs w:val="28"/>
              </w:rPr>
            </w:pPr>
          </w:p>
          <w:p w:rsidR="004B72D1" w:rsidRDefault="004B72D1"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5</w:t>
            </w:r>
          </w:p>
          <w:p w:rsidR="00E259B9" w:rsidRDefault="00E259B9" w:rsidP="00772107">
            <w:pPr>
              <w:spacing w:line="360" w:lineRule="auto"/>
              <w:contextualSpacing/>
              <w:jc w:val="both"/>
              <w:rPr>
                <w:rFonts w:ascii="Times New Roman" w:hAnsi="Times New Roman" w:cs="Times New Roman"/>
                <w:sz w:val="28"/>
                <w:szCs w:val="28"/>
              </w:rPr>
            </w:pPr>
          </w:p>
          <w:p w:rsidR="00E259B9" w:rsidRDefault="00E259B9"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7</w:t>
            </w:r>
          </w:p>
          <w:p w:rsidR="00E259B9" w:rsidRDefault="00E259B9"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10</w:t>
            </w:r>
          </w:p>
          <w:p w:rsidR="00E259B9" w:rsidRDefault="00E259B9"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19</w:t>
            </w:r>
          </w:p>
          <w:p w:rsidR="00E259B9" w:rsidRDefault="00E259B9"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19</w:t>
            </w:r>
          </w:p>
          <w:p w:rsidR="00E259B9" w:rsidRDefault="00E259B9"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20</w:t>
            </w:r>
          </w:p>
          <w:p w:rsidR="00E259B9" w:rsidRDefault="00E259B9"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24</w:t>
            </w:r>
          </w:p>
          <w:p w:rsidR="00E259B9" w:rsidRDefault="00E259B9" w:rsidP="00772107">
            <w:pPr>
              <w:spacing w:line="360" w:lineRule="auto"/>
              <w:contextualSpacing/>
              <w:jc w:val="both"/>
              <w:rPr>
                <w:rFonts w:ascii="Times New Roman" w:hAnsi="Times New Roman" w:cs="Times New Roman"/>
                <w:sz w:val="28"/>
                <w:szCs w:val="28"/>
              </w:rPr>
            </w:pPr>
          </w:p>
          <w:p w:rsidR="00E259B9" w:rsidRDefault="00E259B9"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27</w:t>
            </w:r>
          </w:p>
          <w:p w:rsidR="00E259B9" w:rsidRDefault="00E259B9"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27</w:t>
            </w:r>
          </w:p>
          <w:p w:rsidR="009072CE" w:rsidRDefault="009072CE"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30</w:t>
            </w:r>
          </w:p>
          <w:p w:rsidR="009E57A2" w:rsidRDefault="009E57A2"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33</w:t>
            </w:r>
          </w:p>
          <w:p w:rsidR="00685E2E" w:rsidRDefault="00685E2E"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36</w:t>
            </w:r>
          </w:p>
          <w:p w:rsidR="00685E2E" w:rsidRDefault="00685E2E" w:rsidP="007721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38</w:t>
            </w:r>
          </w:p>
        </w:tc>
      </w:tr>
    </w:tbl>
    <w:p w:rsidR="004B72D1" w:rsidRDefault="004B72D1" w:rsidP="00772107">
      <w:pPr>
        <w:spacing w:after="0" w:line="360" w:lineRule="auto"/>
        <w:ind w:firstLine="709"/>
        <w:contextualSpacing/>
        <w:jc w:val="both"/>
        <w:rPr>
          <w:rFonts w:ascii="Times New Roman" w:hAnsi="Times New Roman" w:cs="Times New Roman"/>
          <w:sz w:val="28"/>
          <w:szCs w:val="28"/>
        </w:rPr>
      </w:pPr>
    </w:p>
    <w:p w:rsidR="00097B30" w:rsidRDefault="00097B30" w:rsidP="00772107">
      <w:pPr>
        <w:spacing w:after="0" w:line="360" w:lineRule="auto"/>
        <w:ind w:firstLine="709"/>
        <w:contextualSpacing/>
        <w:jc w:val="both"/>
        <w:rPr>
          <w:rFonts w:ascii="Times New Roman" w:hAnsi="Times New Roman" w:cs="Times New Roman"/>
          <w:sz w:val="28"/>
          <w:szCs w:val="28"/>
        </w:rPr>
      </w:pPr>
    </w:p>
    <w:p w:rsidR="00097B30" w:rsidRDefault="00097B30" w:rsidP="00772107">
      <w:pPr>
        <w:spacing w:after="0" w:line="360" w:lineRule="auto"/>
        <w:ind w:firstLine="709"/>
        <w:contextualSpacing/>
        <w:jc w:val="both"/>
        <w:rPr>
          <w:rFonts w:ascii="Times New Roman" w:hAnsi="Times New Roman" w:cs="Times New Roman"/>
          <w:sz w:val="28"/>
          <w:szCs w:val="28"/>
        </w:rPr>
      </w:pPr>
    </w:p>
    <w:p w:rsidR="00097B30" w:rsidRDefault="00097B30" w:rsidP="00772107">
      <w:pPr>
        <w:spacing w:after="0" w:line="360" w:lineRule="auto"/>
        <w:ind w:firstLine="709"/>
        <w:contextualSpacing/>
        <w:jc w:val="both"/>
        <w:rPr>
          <w:rFonts w:ascii="Times New Roman" w:hAnsi="Times New Roman" w:cs="Times New Roman"/>
          <w:sz w:val="28"/>
          <w:szCs w:val="28"/>
        </w:rPr>
      </w:pPr>
    </w:p>
    <w:p w:rsidR="004B72D1" w:rsidRDefault="004B72D1" w:rsidP="00772107">
      <w:pPr>
        <w:spacing w:after="0" w:line="360" w:lineRule="auto"/>
        <w:ind w:firstLine="709"/>
        <w:contextualSpacing/>
        <w:jc w:val="both"/>
        <w:rPr>
          <w:rFonts w:ascii="Times New Roman" w:hAnsi="Times New Roman" w:cs="Times New Roman"/>
          <w:sz w:val="28"/>
          <w:szCs w:val="28"/>
        </w:rPr>
      </w:pPr>
    </w:p>
    <w:p w:rsidR="004B72D1" w:rsidRDefault="004B72D1" w:rsidP="00772107">
      <w:pPr>
        <w:spacing w:after="0" w:line="360" w:lineRule="auto"/>
        <w:ind w:firstLine="709"/>
        <w:contextualSpacing/>
        <w:jc w:val="both"/>
        <w:rPr>
          <w:rFonts w:ascii="Times New Roman" w:hAnsi="Times New Roman" w:cs="Times New Roman"/>
          <w:sz w:val="28"/>
          <w:szCs w:val="28"/>
        </w:rPr>
      </w:pPr>
    </w:p>
    <w:p w:rsidR="004B72D1" w:rsidRDefault="004B72D1" w:rsidP="00772107">
      <w:pPr>
        <w:spacing w:after="0" w:line="360" w:lineRule="auto"/>
        <w:ind w:firstLine="709"/>
        <w:contextualSpacing/>
        <w:jc w:val="both"/>
        <w:rPr>
          <w:rFonts w:ascii="Times New Roman" w:hAnsi="Times New Roman" w:cs="Times New Roman"/>
          <w:sz w:val="28"/>
          <w:szCs w:val="28"/>
        </w:rPr>
      </w:pPr>
    </w:p>
    <w:p w:rsidR="004B72D1" w:rsidRDefault="004B72D1" w:rsidP="00772107">
      <w:pPr>
        <w:spacing w:after="0" w:line="360" w:lineRule="auto"/>
        <w:ind w:firstLine="709"/>
        <w:contextualSpacing/>
        <w:jc w:val="both"/>
        <w:rPr>
          <w:rFonts w:ascii="Times New Roman" w:hAnsi="Times New Roman" w:cs="Times New Roman"/>
          <w:sz w:val="28"/>
          <w:szCs w:val="28"/>
        </w:rPr>
      </w:pPr>
    </w:p>
    <w:p w:rsidR="004B72D1" w:rsidRDefault="004B72D1" w:rsidP="004B72D1">
      <w:pPr>
        <w:spacing w:after="0"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lastRenderedPageBreak/>
        <w:t>Введение</w:t>
      </w:r>
    </w:p>
    <w:p w:rsidR="004B72D1" w:rsidRDefault="004B72D1" w:rsidP="004B72D1">
      <w:pPr>
        <w:spacing w:after="0" w:line="360" w:lineRule="auto"/>
        <w:ind w:firstLine="709"/>
        <w:contextualSpacing/>
        <w:jc w:val="both"/>
        <w:rPr>
          <w:rFonts w:ascii="Times New Roman" w:hAnsi="Times New Roman" w:cs="Times New Roman"/>
          <w:sz w:val="28"/>
          <w:szCs w:val="28"/>
        </w:rPr>
      </w:pPr>
    </w:p>
    <w:p w:rsidR="00D606F4" w:rsidRPr="00D606F4" w:rsidRDefault="00D606F4" w:rsidP="00D606F4">
      <w:pPr>
        <w:spacing w:after="0" w:line="360" w:lineRule="auto"/>
        <w:ind w:firstLine="709"/>
        <w:contextualSpacing/>
        <w:jc w:val="both"/>
        <w:rPr>
          <w:rFonts w:ascii="Times New Roman" w:hAnsi="Times New Roman" w:cs="Times New Roman"/>
          <w:sz w:val="28"/>
          <w:szCs w:val="28"/>
        </w:rPr>
      </w:pPr>
      <w:r w:rsidRPr="00D606F4">
        <w:rPr>
          <w:rFonts w:ascii="Times New Roman" w:hAnsi="Times New Roman" w:cs="Times New Roman"/>
          <w:sz w:val="28"/>
          <w:szCs w:val="28"/>
        </w:rPr>
        <w:t xml:space="preserve">Исходным моментом деятельности предприятия является непрерывно возобновляемый процесс движения стоимости факторов производства через сферы производства и обращения, в результате чего она последовательно принимает производственную, товарную и денежную форму. Важными характеристиками этого процесса является его </w:t>
      </w:r>
      <w:proofErr w:type="spellStart"/>
      <w:r w:rsidRPr="00D606F4">
        <w:rPr>
          <w:rFonts w:ascii="Times New Roman" w:hAnsi="Times New Roman" w:cs="Times New Roman"/>
          <w:sz w:val="28"/>
          <w:szCs w:val="28"/>
        </w:rPr>
        <w:t>возобновляемость</w:t>
      </w:r>
      <w:proofErr w:type="spellEnd"/>
      <w:r w:rsidRPr="00D606F4">
        <w:rPr>
          <w:rFonts w:ascii="Times New Roman" w:hAnsi="Times New Roman" w:cs="Times New Roman"/>
          <w:sz w:val="28"/>
          <w:szCs w:val="28"/>
        </w:rPr>
        <w:t xml:space="preserve"> (кругооборот капитала) и время оборота, в течение которого ресурсы, пройдя все сферы производства и обращения, возвращаются в исходной денежной форме.</w:t>
      </w:r>
    </w:p>
    <w:p w:rsidR="00D606F4" w:rsidRPr="00D606F4" w:rsidRDefault="00D606F4" w:rsidP="00D606F4">
      <w:pPr>
        <w:spacing w:after="0" w:line="360" w:lineRule="auto"/>
        <w:ind w:firstLine="709"/>
        <w:contextualSpacing/>
        <w:jc w:val="both"/>
        <w:rPr>
          <w:rFonts w:ascii="Times New Roman" w:hAnsi="Times New Roman" w:cs="Times New Roman"/>
          <w:sz w:val="28"/>
          <w:szCs w:val="28"/>
        </w:rPr>
      </w:pPr>
      <w:r w:rsidRPr="00D606F4">
        <w:rPr>
          <w:rFonts w:ascii="Times New Roman" w:hAnsi="Times New Roman" w:cs="Times New Roman"/>
          <w:sz w:val="28"/>
          <w:szCs w:val="28"/>
        </w:rPr>
        <w:t>Инвестиции являются главной движущей силой любой хозяйственной деятельности и представляют собой вложения в две основные области: оборотный и основной капитал.</w:t>
      </w:r>
    </w:p>
    <w:p w:rsidR="00D606F4" w:rsidRPr="00D606F4" w:rsidRDefault="00D606F4" w:rsidP="00D606F4">
      <w:pPr>
        <w:spacing w:after="0" w:line="360" w:lineRule="auto"/>
        <w:ind w:firstLine="709"/>
        <w:contextualSpacing/>
        <w:jc w:val="both"/>
        <w:rPr>
          <w:rFonts w:ascii="Times New Roman" w:hAnsi="Times New Roman" w:cs="Times New Roman"/>
          <w:sz w:val="28"/>
          <w:szCs w:val="28"/>
        </w:rPr>
      </w:pPr>
      <w:r w:rsidRPr="00D606F4">
        <w:rPr>
          <w:rFonts w:ascii="Times New Roman" w:hAnsi="Times New Roman" w:cs="Times New Roman"/>
          <w:sz w:val="28"/>
          <w:szCs w:val="28"/>
        </w:rPr>
        <w:t>Основной капитал (основные фонды, а в стоимостной оценке – основные средства) представляют собой совокупность материально-вещественных ценностей, используемых в качестве сре</w:t>
      </w:r>
      <w:proofErr w:type="gramStart"/>
      <w:r w:rsidRPr="00D606F4">
        <w:rPr>
          <w:rFonts w:ascii="Times New Roman" w:hAnsi="Times New Roman" w:cs="Times New Roman"/>
          <w:sz w:val="28"/>
          <w:szCs w:val="28"/>
        </w:rPr>
        <w:t>дств тр</w:t>
      </w:r>
      <w:proofErr w:type="gramEnd"/>
      <w:r w:rsidRPr="00D606F4">
        <w:rPr>
          <w:rFonts w:ascii="Times New Roman" w:hAnsi="Times New Roman" w:cs="Times New Roman"/>
          <w:sz w:val="28"/>
          <w:szCs w:val="28"/>
        </w:rPr>
        <w:t xml:space="preserve">уда, которые длительное время неоднократно или постоянно в неизменной натуральной форме используются в экономике, постепенно перенося свою стоимость на создаваемые продукты и услуги. </w:t>
      </w:r>
    </w:p>
    <w:p w:rsidR="00D606F4" w:rsidRPr="00D606F4" w:rsidRDefault="00D606F4" w:rsidP="00D606F4">
      <w:pPr>
        <w:spacing w:after="0" w:line="360" w:lineRule="auto"/>
        <w:ind w:firstLine="709"/>
        <w:contextualSpacing/>
        <w:jc w:val="both"/>
        <w:rPr>
          <w:rFonts w:ascii="Times New Roman" w:hAnsi="Times New Roman" w:cs="Times New Roman"/>
          <w:sz w:val="28"/>
          <w:szCs w:val="28"/>
        </w:rPr>
      </w:pPr>
      <w:r w:rsidRPr="00D606F4">
        <w:rPr>
          <w:rFonts w:ascii="Times New Roman" w:hAnsi="Times New Roman" w:cs="Times New Roman"/>
          <w:sz w:val="28"/>
          <w:szCs w:val="28"/>
        </w:rPr>
        <w:t>Роль основных сре</w:t>
      </w:r>
      <w:proofErr w:type="gramStart"/>
      <w:r w:rsidRPr="00D606F4">
        <w:rPr>
          <w:rFonts w:ascii="Times New Roman" w:hAnsi="Times New Roman" w:cs="Times New Roman"/>
          <w:sz w:val="28"/>
          <w:szCs w:val="28"/>
        </w:rPr>
        <w:t>дств в пр</w:t>
      </w:r>
      <w:proofErr w:type="gramEnd"/>
      <w:r w:rsidRPr="00D606F4">
        <w:rPr>
          <w:rFonts w:ascii="Times New Roman" w:hAnsi="Times New Roman" w:cs="Times New Roman"/>
          <w:sz w:val="28"/>
          <w:szCs w:val="28"/>
        </w:rPr>
        <w:t xml:space="preserve">оцессе труда определяется тем, что в своей совокупности они образуют </w:t>
      </w:r>
      <w:proofErr w:type="spellStart"/>
      <w:r w:rsidRPr="00D606F4">
        <w:rPr>
          <w:rFonts w:ascii="Times New Roman" w:hAnsi="Times New Roman" w:cs="Times New Roman"/>
          <w:sz w:val="28"/>
          <w:szCs w:val="28"/>
        </w:rPr>
        <w:t>производственно</w:t>
      </w:r>
      <w:proofErr w:type="spellEnd"/>
      <w:r w:rsidRPr="00D606F4">
        <w:rPr>
          <w:rFonts w:ascii="Times New Roman" w:hAnsi="Times New Roman" w:cs="Times New Roman"/>
          <w:sz w:val="28"/>
          <w:szCs w:val="28"/>
        </w:rPr>
        <w:t xml:space="preserve"> – техническую базу (а в торговле – материально-техническую базу) и определяют производственную мощь предприятия.</w:t>
      </w:r>
    </w:p>
    <w:p w:rsidR="00D606F4" w:rsidRPr="00D606F4" w:rsidRDefault="00D606F4" w:rsidP="00D606F4">
      <w:pPr>
        <w:spacing w:after="0" w:line="360" w:lineRule="auto"/>
        <w:ind w:firstLine="709"/>
        <w:contextualSpacing/>
        <w:jc w:val="both"/>
        <w:rPr>
          <w:rFonts w:ascii="Times New Roman" w:hAnsi="Times New Roman" w:cs="Times New Roman"/>
          <w:sz w:val="28"/>
          <w:szCs w:val="28"/>
        </w:rPr>
      </w:pPr>
      <w:r w:rsidRPr="00D606F4">
        <w:rPr>
          <w:rFonts w:ascii="Times New Roman" w:hAnsi="Times New Roman" w:cs="Times New Roman"/>
          <w:sz w:val="28"/>
          <w:szCs w:val="28"/>
        </w:rPr>
        <w:t xml:space="preserve">На протяжении длительного периода основные средства находятся в непрерывном движении: они поступают на предприятие, изнашиваются в результате эксплуатации, подвергаются ремонту, перемещаются внутри предприятия, выбывают с предприятия вследствие ветхости или нецелесообразности дальнейшего использования. Все эти операции строго регламентированы законодательством Российской Федерации и находят свое  отражение в учете хозяйствующего субъекта. Однако постоянные изменения </w:t>
      </w:r>
      <w:r w:rsidRPr="00D606F4">
        <w:rPr>
          <w:rFonts w:ascii="Times New Roman" w:hAnsi="Times New Roman" w:cs="Times New Roman"/>
          <w:sz w:val="28"/>
          <w:szCs w:val="28"/>
        </w:rPr>
        <w:lastRenderedPageBreak/>
        <w:t>экономической ситуации в стране, конъюнктуры рынка, рост конкуренции и другие социальные, политические и экономические факторы приводят к великому многообразию регламентирующих документов, зачастую противоречащих друг другу в основных моментах. Это вызывает необходимость постоянного отслеживания изменений, поиск общих точек соприкосновения с предыдущими законодательными нормами и возможность наиболее рационального применения их на практике в возможно короткие сроки.</w:t>
      </w:r>
    </w:p>
    <w:p w:rsidR="00D606F4" w:rsidRPr="00D606F4" w:rsidRDefault="00D606F4" w:rsidP="00D606F4">
      <w:pPr>
        <w:spacing w:after="0" w:line="360" w:lineRule="auto"/>
        <w:ind w:firstLine="709"/>
        <w:contextualSpacing/>
        <w:jc w:val="both"/>
        <w:rPr>
          <w:rFonts w:ascii="Times New Roman" w:hAnsi="Times New Roman" w:cs="Times New Roman"/>
          <w:sz w:val="28"/>
          <w:szCs w:val="28"/>
        </w:rPr>
      </w:pPr>
      <w:r w:rsidRPr="00D606F4">
        <w:rPr>
          <w:rFonts w:ascii="Times New Roman" w:hAnsi="Times New Roman" w:cs="Times New Roman"/>
          <w:sz w:val="28"/>
          <w:szCs w:val="28"/>
        </w:rPr>
        <w:t xml:space="preserve">Целью </w:t>
      </w:r>
      <w:r>
        <w:rPr>
          <w:rFonts w:ascii="Times New Roman" w:hAnsi="Times New Roman" w:cs="Times New Roman"/>
          <w:sz w:val="28"/>
          <w:szCs w:val="28"/>
        </w:rPr>
        <w:t>прохождения преддипломной практики</w:t>
      </w:r>
      <w:r w:rsidRPr="00D606F4">
        <w:rPr>
          <w:rFonts w:ascii="Times New Roman" w:hAnsi="Times New Roman" w:cs="Times New Roman"/>
          <w:sz w:val="28"/>
          <w:szCs w:val="28"/>
        </w:rPr>
        <w:t xml:space="preserve"> является </w:t>
      </w:r>
      <w:r>
        <w:rPr>
          <w:rFonts w:ascii="Times New Roman" w:hAnsi="Times New Roman" w:cs="Times New Roman"/>
          <w:sz w:val="28"/>
          <w:szCs w:val="28"/>
        </w:rPr>
        <w:t>исследование сложившейся практики бухгалтерского учета о</w:t>
      </w:r>
      <w:r w:rsidRPr="00D606F4">
        <w:rPr>
          <w:rFonts w:ascii="Times New Roman" w:hAnsi="Times New Roman" w:cs="Times New Roman"/>
          <w:sz w:val="28"/>
          <w:szCs w:val="28"/>
        </w:rPr>
        <w:t>сновных средств в О</w:t>
      </w:r>
      <w:r>
        <w:rPr>
          <w:rFonts w:ascii="Times New Roman" w:hAnsi="Times New Roman" w:cs="Times New Roman"/>
          <w:sz w:val="28"/>
          <w:szCs w:val="28"/>
        </w:rPr>
        <w:t>О</w:t>
      </w:r>
      <w:r w:rsidRPr="00D606F4">
        <w:rPr>
          <w:rFonts w:ascii="Times New Roman" w:hAnsi="Times New Roman" w:cs="Times New Roman"/>
          <w:sz w:val="28"/>
          <w:szCs w:val="28"/>
        </w:rPr>
        <w:t>О "</w:t>
      </w:r>
      <w:r>
        <w:rPr>
          <w:rFonts w:ascii="Times New Roman" w:hAnsi="Times New Roman" w:cs="Times New Roman"/>
          <w:sz w:val="28"/>
          <w:szCs w:val="28"/>
        </w:rPr>
        <w:t>Тибет</w:t>
      </w:r>
      <w:r w:rsidRPr="00D606F4">
        <w:rPr>
          <w:rFonts w:ascii="Times New Roman" w:hAnsi="Times New Roman" w:cs="Times New Roman"/>
          <w:sz w:val="28"/>
          <w:szCs w:val="28"/>
        </w:rPr>
        <w:t>".</w:t>
      </w:r>
    </w:p>
    <w:p w:rsidR="004B72D1" w:rsidRDefault="004B72D1"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D606F4" w:rsidRDefault="00D606F4" w:rsidP="004B72D1">
      <w:pPr>
        <w:spacing w:after="0" w:line="360" w:lineRule="auto"/>
        <w:ind w:firstLine="709"/>
        <w:contextualSpacing/>
        <w:jc w:val="both"/>
        <w:rPr>
          <w:rFonts w:ascii="Times New Roman" w:hAnsi="Times New Roman" w:cs="Times New Roman"/>
          <w:sz w:val="28"/>
          <w:szCs w:val="28"/>
        </w:rPr>
      </w:pPr>
    </w:p>
    <w:p w:rsidR="004B72D1" w:rsidRDefault="004B72D1" w:rsidP="004B72D1">
      <w:pPr>
        <w:spacing w:after="0" w:line="360" w:lineRule="auto"/>
        <w:ind w:firstLine="709"/>
        <w:contextualSpacing/>
        <w:jc w:val="both"/>
        <w:rPr>
          <w:rFonts w:ascii="Times New Roman" w:hAnsi="Times New Roman" w:cs="Times New Roman"/>
          <w:sz w:val="28"/>
          <w:szCs w:val="28"/>
        </w:rPr>
      </w:pPr>
    </w:p>
    <w:p w:rsidR="004B72D1" w:rsidRPr="00772107" w:rsidRDefault="004B72D1" w:rsidP="004B72D1">
      <w:pPr>
        <w:spacing w:after="0" w:line="360" w:lineRule="auto"/>
        <w:ind w:firstLine="709"/>
        <w:contextualSpacing/>
        <w:jc w:val="both"/>
        <w:rPr>
          <w:rFonts w:ascii="Times New Roman" w:hAnsi="Times New Roman" w:cs="Times New Roman"/>
          <w:sz w:val="28"/>
          <w:szCs w:val="28"/>
        </w:rPr>
      </w:pPr>
    </w:p>
    <w:p w:rsidR="004B72D1" w:rsidRDefault="004B72D1" w:rsidP="004B72D1">
      <w:pPr>
        <w:spacing w:after="0"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lastRenderedPageBreak/>
        <w:t>Глава 1. Теоретические аспекты учета основных средств</w:t>
      </w:r>
    </w:p>
    <w:p w:rsidR="004B72D1" w:rsidRDefault="004B72D1" w:rsidP="004B7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4B72D1">
        <w:rPr>
          <w:rFonts w:ascii="Times New Roman" w:hAnsi="Times New Roman" w:cs="Times New Roman"/>
          <w:sz w:val="28"/>
          <w:szCs w:val="28"/>
        </w:rPr>
        <w:t>Понятие, экономическая сущность, порядок принятия к учету основных средств, цели и задачи их учета</w:t>
      </w:r>
    </w:p>
    <w:p w:rsidR="004B72D1" w:rsidRDefault="004B72D1" w:rsidP="004B72D1">
      <w:pPr>
        <w:spacing w:after="0" w:line="360" w:lineRule="auto"/>
        <w:ind w:firstLine="709"/>
        <w:contextualSpacing/>
        <w:jc w:val="both"/>
        <w:rPr>
          <w:rFonts w:ascii="Times New Roman" w:hAnsi="Times New Roman" w:cs="Times New Roman"/>
          <w:sz w:val="28"/>
          <w:szCs w:val="28"/>
        </w:rPr>
      </w:pP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В производственной, коммерческой, посреднической и иной деятельности предприятия принимают участие основные фонды. В основах экономической теории основные фонды представлены основными средствами и нематериальными активами. </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proofErr w:type="gramStart"/>
      <w:r w:rsidRPr="00E259B9">
        <w:rPr>
          <w:rFonts w:ascii="Times New Roman" w:hAnsi="Times New Roman" w:cs="Times New Roman"/>
          <w:sz w:val="28"/>
          <w:szCs w:val="28"/>
        </w:rPr>
        <w:t>А в бухгалтерском учете в настоящее время в соответствии с Положением по учету основных средств ПБУ 6/01, основные средства – это часть имущества, используемая в качестве средств труда при производстве продукции, выполнении работ или оказании услуг, при этом при принятии к бухгалтерскому учету активов в качестве основных средств необходимо единовременное выполнение следующих условий:</w:t>
      </w:r>
      <w:proofErr w:type="gramEnd"/>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bookmarkStart w:id="0" w:name="sub_10041"/>
      <w:r w:rsidRPr="00E259B9">
        <w:rPr>
          <w:rFonts w:ascii="Times New Roman" w:hAnsi="Times New Roman" w:cs="Times New Roman"/>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bookmarkStart w:id="1" w:name="sub_10042"/>
      <w:bookmarkEnd w:id="0"/>
      <w:r w:rsidRPr="00E259B9">
        <w:rPr>
          <w:rFonts w:ascii="Times New Roman" w:hAnsi="Times New Roman" w:cs="Times New Roman"/>
          <w:sz w:val="28"/>
          <w:szCs w:val="28"/>
        </w:rPr>
        <w:t>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bookmarkStart w:id="2" w:name="sub_10043"/>
      <w:bookmarkEnd w:id="1"/>
      <w:r w:rsidRPr="00E259B9">
        <w:rPr>
          <w:rFonts w:ascii="Times New Roman" w:hAnsi="Times New Roman" w:cs="Times New Roman"/>
          <w:sz w:val="28"/>
          <w:szCs w:val="28"/>
        </w:rPr>
        <w:t>в) объект способен приносить организации экономические выгоды (доход) в будущем;</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bookmarkStart w:id="3" w:name="sub_10044"/>
      <w:bookmarkEnd w:id="2"/>
      <w:r w:rsidRPr="00E259B9">
        <w:rPr>
          <w:rFonts w:ascii="Times New Roman" w:hAnsi="Times New Roman" w:cs="Times New Roman"/>
          <w:sz w:val="28"/>
          <w:szCs w:val="28"/>
        </w:rPr>
        <w:t>г) организация не предполагает последующую перепродажу данного объекта.</w:t>
      </w:r>
    </w:p>
    <w:bookmarkEnd w:id="3"/>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Последнее условие является существенным, так как на практике организация часто приобретает, например, квартиры, одни для использования, а другие для продажи своим работникам, включая с рассрочкой платежа. В последнем случае квартиры при принятии на учет должны учитываться как товары.</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lastRenderedPageBreak/>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Для учета основных средств очень важно установить объектив</w:t>
      </w:r>
      <w:r w:rsidRPr="00E259B9">
        <w:rPr>
          <w:rFonts w:ascii="Times New Roman" w:hAnsi="Times New Roman" w:cs="Times New Roman"/>
          <w:sz w:val="28"/>
          <w:szCs w:val="28"/>
        </w:rPr>
        <w:softHyphen/>
        <w:t>ный срок полезного использования, представляющий собой период, в течение которого использование объекта основных средств мо</w:t>
      </w:r>
      <w:r w:rsidRPr="00E259B9">
        <w:rPr>
          <w:rFonts w:ascii="Times New Roman" w:hAnsi="Times New Roman" w:cs="Times New Roman"/>
          <w:sz w:val="28"/>
          <w:szCs w:val="28"/>
        </w:rPr>
        <w:softHyphen/>
        <w:t>жет приносить доход организации или служить для выполнения целей ее деятельности. Для отдельных групп основных средств, срок полезного использования определяется исходя из количества про</w:t>
      </w:r>
      <w:r w:rsidRPr="00E259B9">
        <w:rPr>
          <w:rFonts w:ascii="Times New Roman" w:hAnsi="Times New Roman" w:cs="Times New Roman"/>
          <w:sz w:val="28"/>
          <w:szCs w:val="28"/>
        </w:rPr>
        <w:softHyphen/>
        <w:t>дукции или иного натурального показателя объема работ, ожидае</w:t>
      </w:r>
      <w:r w:rsidRPr="00E259B9">
        <w:rPr>
          <w:rFonts w:ascii="Times New Roman" w:hAnsi="Times New Roman" w:cs="Times New Roman"/>
          <w:sz w:val="28"/>
          <w:szCs w:val="28"/>
        </w:rPr>
        <w:softHyphen/>
        <w:t>мого к получению в результате использования этого объекта.</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Срок полезного использования объекта основных средств опре</w:t>
      </w:r>
      <w:r w:rsidRPr="00E259B9">
        <w:rPr>
          <w:rFonts w:ascii="Times New Roman" w:hAnsi="Times New Roman" w:cs="Times New Roman"/>
          <w:sz w:val="28"/>
          <w:szCs w:val="28"/>
        </w:rPr>
        <w:softHyphen/>
        <w:t>деляется организацией самостоятельно при принятии объекта к бух</w:t>
      </w:r>
      <w:r w:rsidRPr="00E259B9">
        <w:rPr>
          <w:rFonts w:ascii="Times New Roman" w:hAnsi="Times New Roman" w:cs="Times New Roman"/>
          <w:sz w:val="28"/>
          <w:szCs w:val="28"/>
        </w:rPr>
        <w:softHyphen/>
        <w:t>галтерскому учету. Если этот срок отсутствует в технических усло</w:t>
      </w:r>
      <w:r w:rsidRPr="00E259B9">
        <w:rPr>
          <w:rFonts w:ascii="Times New Roman" w:hAnsi="Times New Roman" w:cs="Times New Roman"/>
          <w:sz w:val="28"/>
          <w:szCs w:val="28"/>
        </w:rPr>
        <w:softHyphen/>
        <w:t>виях или не установлен в централизованном порядке, то он опреде</w:t>
      </w:r>
      <w:r w:rsidRPr="00E259B9">
        <w:rPr>
          <w:rFonts w:ascii="Times New Roman" w:hAnsi="Times New Roman" w:cs="Times New Roman"/>
          <w:sz w:val="28"/>
          <w:szCs w:val="28"/>
        </w:rPr>
        <w:softHyphen/>
        <w:t xml:space="preserve">ляется исходя </w:t>
      </w:r>
      <w:proofErr w:type="gramStart"/>
      <w:r w:rsidRPr="00E259B9">
        <w:rPr>
          <w:rFonts w:ascii="Times New Roman" w:hAnsi="Times New Roman" w:cs="Times New Roman"/>
          <w:sz w:val="28"/>
          <w:szCs w:val="28"/>
        </w:rPr>
        <w:t>из</w:t>
      </w:r>
      <w:proofErr w:type="gramEnd"/>
      <w:r w:rsidRPr="00E259B9">
        <w:rPr>
          <w:rFonts w:ascii="Times New Roman" w:hAnsi="Times New Roman" w:cs="Times New Roman"/>
          <w:sz w:val="28"/>
          <w:szCs w:val="28"/>
        </w:rPr>
        <w:t>:</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1.ожидаемого срока использования этого объекта в соответствии с ожидаемой производительностью труда или мощностью приме</w:t>
      </w:r>
      <w:r w:rsidRPr="00E259B9">
        <w:rPr>
          <w:rFonts w:ascii="Times New Roman" w:hAnsi="Times New Roman" w:cs="Times New Roman"/>
          <w:sz w:val="28"/>
          <w:szCs w:val="28"/>
        </w:rPr>
        <w:softHyphen/>
        <w:t>нения;</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2.ожидаемого физического износа, зависящего от режима эксплу</w:t>
      </w:r>
      <w:r w:rsidRPr="00E259B9">
        <w:rPr>
          <w:rFonts w:ascii="Times New Roman" w:hAnsi="Times New Roman" w:cs="Times New Roman"/>
          <w:sz w:val="28"/>
          <w:szCs w:val="28"/>
        </w:rPr>
        <w:softHyphen/>
        <w:t>атации (количества смен), естественных условий и влияния агрес</w:t>
      </w:r>
      <w:r w:rsidRPr="00E259B9">
        <w:rPr>
          <w:rFonts w:ascii="Times New Roman" w:hAnsi="Times New Roman" w:cs="Times New Roman"/>
          <w:sz w:val="28"/>
          <w:szCs w:val="28"/>
        </w:rPr>
        <w:softHyphen/>
        <w:t>сивной среды, системы планово-предупредительных видов ремон</w:t>
      </w:r>
      <w:r w:rsidRPr="00E259B9">
        <w:rPr>
          <w:rFonts w:ascii="Times New Roman" w:hAnsi="Times New Roman" w:cs="Times New Roman"/>
          <w:sz w:val="28"/>
          <w:szCs w:val="28"/>
        </w:rPr>
        <w:softHyphen/>
        <w:t>та;</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3.нормативно-правовых и других ограничений использования этого объекта (например, срок аренды).</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lastRenderedPageBreak/>
        <w:t>Единицей бухгалтерского учета основных средств является инвентарный объект. Инвентарным объектом основных сре</w:t>
      </w:r>
      <w:proofErr w:type="gramStart"/>
      <w:r w:rsidRPr="00E259B9">
        <w:rPr>
          <w:rFonts w:ascii="Times New Roman" w:hAnsi="Times New Roman" w:cs="Times New Roman"/>
          <w:sz w:val="28"/>
          <w:szCs w:val="28"/>
        </w:rPr>
        <w:t>дств пр</w:t>
      </w:r>
      <w:proofErr w:type="gramEnd"/>
      <w:r w:rsidRPr="00E259B9">
        <w:rPr>
          <w:rFonts w:ascii="Times New Roman" w:hAnsi="Times New Roman" w:cs="Times New Roman"/>
          <w:sz w:val="28"/>
          <w:szCs w:val="28"/>
        </w:rPr>
        <w:t>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F91730" w:rsidRPr="00E259B9" w:rsidRDefault="00F91730"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Объект основных средств, находящийся в собственности двух или нескольких организаций, отражается каждой организацией в составе основных средств соразмерно ее доле в общей собственности.</w:t>
      </w:r>
    </w:p>
    <w:p w:rsidR="004B72D1" w:rsidRDefault="004B72D1" w:rsidP="004B72D1">
      <w:pPr>
        <w:spacing w:after="0" w:line="360" w:lineRule="auto"/>
        <w:ind w:firstLine="709"/>
        <w:contextualSpacing/>
        <w:jc w:val="both"/>
        <w:rPr>
          <w:rFonts w:ascii="Times New Roman" w:hAnsi="Times New Roman" w:cs="Times New Roman"/>
          <w:sz w:val="28"/>
          <w:szCs w:val="28"/>
        </w:rPr>
      </w:pPr>
    </w:p>
    <w:p w:rsidR="004B72D1" w:rsidRDefault="004B72D1" w:rsidP="004B72D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4B72D1">
        <w:rPr>
          <w:rFonts w:ascii="Times New Roman" w:hAnsi="Times New Roman" w:cs="Times New Roman"/>
          <w:sz w:val="28"/>
          <w:szCs w:val="28"/>
        </w:rPr>
        <w:t>Нормативно-правовое регулирование основных сре</w:t>
      </w:r>
      <w:proofErr w:type="gramStart"/>
      <w:r w:rsidRPr="004B72D1">
        <w:rPr>
          <w:rFonts w:ascii="Times New Roman" w:hAnsi="Times New Roman" w:cs="Times New Roman"/>
          <w:sz w:val="28"/>
          <w:szCs w:val="28"/>
        </w:rPr>
        <w:t>дств в РФ</w:t>
      </w:r>
      <w:proofErr w:type="gramEnd"/>
    </w:p>
    <w:p w:rsidR="004B72D1" w:rsidRDefault="004B72D1" w:rsidP="004B72D1">
      <w:pPr>
        <w:spacing w:after="0" w:line="360" w:lineRule="auto"/>
        <w:ind w:firstLine="709"/>
        <w:contextualSpacing/>
        <w:jc w:val="both"/>
        <w:rPr>
          <w:rFonts w:ascii="Times New Roman" w:hAnsi="Times New Roman" w:cs="Times New Roman"/>
          <w:sz w:val="28"/>
          <w:szCs w:val="28"/>
        </w:rPr>
      </w:pP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В настоящее время в России сложилась четырехуровневая система регулирования учета и отчетности, на формирование которой огромное влияние оказали экономические преобразования в стране, необходимость для организаций работать в новых рыночных условиях, а также активное распространение международных стандартов финансовой отчетности.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Первый уровень наряду с другими законодательными актами образует Федеральный закон от </w:t>
      </w:r>
      <w:r w:rsidRPr="00E259B9">
        <w:rPr>
          <w:rFonts w:ascii="Times New Roman" w:hAnsi="Times New Roman" w:cs="Times New Roman"/>
          <w:sz w:val="28"/>
          <w:szCs w:val="28"/>
        </w:rPr>
        <w:t>6</w:t>
      </w:r>
      <w:r w:rsidRPr="00E259B9">
        <w:rPr>
          <w:rFonts w:ascii="Times New Roman" w:hAnsi="Times New Roman" w:cs="Times New Roman"/>
          <w:sz w:val="28"/>
          <w:szCs w:val="28"/>
        </w:rPr>
        <w:t xml:space="preserve"> </w:t>
      </w:r>
      <w:r w:rsidRPr="00E259B9">
        <w:rPr>
          <w:rFonts w:ascii="Times New Roman" w:hAnsi="Times New Roman" w:cs="Times New Roman"/>
          <w:sz w:val="28"/>
          <w:szCs w:val="28"/>
        </w:rPr>
        <w:t>дека</w:t>
      </w:r>
      <w:r w:rsidRPr="00E259B9">
        <w:rPr>
          <w:rFonts w:ascii="Times New Roman" w:hAnsi="Times New Roman" w:cs="Times New Roman"/>
          <w:sz w:val="28"/>
          <w:szCs w:val="28"/>
        </w:rPr>
        <w:t xml:space="preserve">бря </w:t>
      </w:r>
      <w:r w:rsidRPr="00E259B9">
        <w:rPr>
          <w:rFonts w:ascii="Times New Roman" w:hAnsi="Times New Roman" w:cs="Times New Roman"/>
          <w:sz w:val="28"/>
          <w:szCs w:val="28"/>
        </w:rPr>
        <w:t>2011 г. N 402</w:t>
      </w:r>
      <w:r w:rsidRPr="00E259B9">
        <w:rPr>
          <w:rFonts w:ascii="Times New Roman" w:hAnsi="Times New Roman" w:cs="Times New Roman"/>
          <w:sz w:val="28"/>
          <w:szCs w:val="28"/>
        </w:rPr>
        <w:t xml:space="preserve">-ФЗ "О бухгалтерском учете". Данным Законом, который является фундаментом системы регулирования бухгалтерского учета, установлены единые правовые методологические </w:t>
      </w:r>
      <w:r w:rsidRPr="00E259B9">
        <w:rPr>
          <w:rFonts w:ascii="Times New Roman" w:hAnsi="Times New Roman" w:cs="Times New Roman"/>
          <w:sz w:val="28"/>
          <w:szCs w:val="28"/>
        </w:rPr>
        <w:lastRenderedPageBreak/>
        <w:t xml:space="preserve">основы ведения бухгалтерского учета и составления бухгалтерской отчетности в Российской Федерации. В соответствии с этими основами общее руководство бухгалтерским учетом осуществляет Правительство Российской Федерации, предоставившее право регулирования бухгалтерского учета Министерству финансов Российской Федерации, Центральному банку Российской Федерации, другим ведомствам и организациям. Появление этого документа трудно переоценить - в сущности бухгалтерская и налоговая системы приобрели одинаковый статус. </w:t>
      </w:r>
      <w:proofErr w:type="gramStart"/>
      <w:r w:rsidRPr="00E259B9">
        <w:rPr>
          <w:rFonts w:ascii="Times New Roman" w:hAnsi="Times New Roman" w:cs="Times New Roman"/>
          <w:sz w:val="28"/>
          <w:szCs w:val="28"/>
        </w:rPr>
        <w:t>В качестве одной из основных задач бухгалтерского учета названный Закон предусматривает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roofErr w:type="gramEnd"/>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В Законе о бухгалтерском учете дается определение бухгалтерской отчетности как единой системы данных об имущественном и финансовом положении организации и результатах ее хозяйственной деятельности, составляемой на основе данных бухгалтерского учета по установленным формам.</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roofErr w:type="gramStart"/>
      <w:r w:rsidRPr="00E259B9">
        <w:rPr>
          <w:rFonts w:ascii="Times New Roman" w:hAnsi="Times New Roman" w:cs="Times New Roman"/>
          <w:sz w:val="28"/>
          <w:szCs w:val="28"/>
        </w:rPr>
        <w:t xml:space="preserve">В одном ряду с Законом о бухгалтерском учете стоят другие законы, например, Закон "Об акционерных обществах", Указы Президента РФ, например, Указ от 1 апреля </w:t>
      </w:r>
      <w:smartTag w:uri="urn:schemas-microsoft-com:office:smarttags" w:element="metricconverter">
        <w:smartTagPr>
          <w:attr w:name="ProductID" w:val="1996 г"/>
        </w:smartTagPr>
        <w:r w:rsidRPr="00E259B9">
          <w:rPr>
            <w:rFonts w:ascii="Times New Roman" w:hAnsi="Times New Roman" w:cs="Times New Roman"/>
            <w:sz w:val="28"/>
            <w:szCs w:val="28"/>
          </w:rPr>
          <w:t>1996 г</w:t>
        </w:r>
      </w:smartTag>
      <w:r w:rsidRPr="00E259B9">
        <w:rPr>
          <w:rFonts w:ascii="Times New Roman" w:hAnsi="Times New Roman" w:cs="Times New Roman"/>
          <w:sz w:val="28"/>
          <w:szCs w:val="28"/>
        </w:rPr>
        <w:t xml:space="preserve">. N 443 "О мерах по стимулированию создания и деятельности финансово-промышленных групп", Постановления Правительства РФ, например, Постановление от 6 марта </w:t>
      </w:r>
      <w:smartTag w:uri="urn:schemas-microsoft-com:office:smarttags" w:element="metricconverter">
        <w:smartTagPr>
          <w:attr w:name="ProductID" w:val="1998 г"/>
        </w:smartTagPr>
        <w:r w:rsidRPr="00E259B9">
          <w:rPr>
            <w:rFonts w:ascii="Times New Roman" w:hAnsi="Times New Roman" w:cs="Times New Roman"/>
            <w:sz w:val="28"/>
            <w:szCs w:val="28"/>
          </w:rPr>
          <w:t>1998 г</w:t>
        </w:r>
      </w:smartTag>
      <w:r w:rsidRPr="00E259B9">
        <w:rPr>
          <w:rFonts w:ascii="Times New Roman" w:hAnsi="Times New Roman" w:cs="Times New Roman"/>
          <w:sz w:val="28"/>
          <w:szCs w:val="28"/>
        </w:rPr>
        <w:t>. N 283 "Об утверждении Программы реформирования бухгалтерского учета в соответствии с международными стандартами</w:t>
      </w:r>
      <w:proofErr w:type="gramEnd"/>
      <w:r w:rsidRPr="00E259B9">
        <w:rPr>
          <w:rFonts w:ascii="Times New Roman" w:hAnsi="Times New Roman" w:cs="Times New Roman"/>
          <w:sz w:val="28"/>
          <w:szCs w:val="28"/>
        </w:rPr>
        <w:t xml:space="preserve"> финансовой отчетности", которые прямо или косвенно регулируют ведение бухгалтерского учета и составление бухгалтерской (финансовой) отчетности. Важным нормативным </w:t>
      </w:r>
      <w:r w:rsidRPr="00E259B9">
        <w:rPr>
          <w:rFonts w:ascii="Times New Roman" w:hAnsi="Times New Roman" w:cs="Times New Roman"/>
          <w:sz w:val="28"/>
          <w:szCs w:val="28"/>
        </w:rPr>
        <w:lastRenderedPageBreak/>
        <w:t xml:space="preserve">актом первого уровня является Гражданский кодекс Российской Федерации, принятый Государственной Думой 21 октября </w:t>
      </w:r>
      <w:smartTag w:uri="urn:schemas-microsoft-com:office:smarttags" w:element="metricconverter">
        <w:smartTagPr>
          <w:attr w:name="ProductID" w:val="1995 г"/>
        </w:smartTagPr>
        <w:r w:rsidRPr="00E259B9">
          <w:rPr>
            <w:rFonts w:ascii="Times New Roman" w:hAnsi="Times New Roman" w:cs="Times New Roman"/>
            <w:sz w:val="28"/>
            <w:szCs w:val="28"/>
          </w:rPr>
          <w:t>1995 г</w:t>
        </w:r>
      </w:smartTag>
      <w:r w:rsidRPr="00E259B9">
        <w:rPr>
          <w:rFonts w:ascii="Times New Roman" w:hAnsi="Times New Roman" w:cs="Times New Roman"/>
          <w:sz w:val="28"/>
          <w:szCs w:val="28"/>
        </w:rPr>
        <w:t>., в первой части которого законодательно закреплены многие вопросы учета и отчетности, в частности, наличие самостоятельного баланса как признака юридического лица, обязательность утверждения годового отчета, понятия дочерних и зависимых обществ.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Одним из важнейших методологических документов в области бухгалтерского учета является Положение по ведению бухгалтерского учета и бухгалтерской отчетности, утвержденный Приказом Минфина РФ от 29.07.1998 г № 34-н, в котором сформулированы важнейшие принципы учета в организациях.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Второй уровень составляют Положения по бухгалтерскому учету (ПБУ), которые были разработаны Минфином России согласно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В этих ПБУ рассматриваются отдельные методологические вопросы учета конкретных операций, например, учета основных средств и запасов. Перечень приоритетных вопросов, подлежащих регулированию, утвержден упомянутой выше Программой. Многие Положения по бухгалтерскому учету непосредственно связаны с составлением отчетности - </w:t>
      </w:r>
      <w:proofErr w:type="gramStart"/>
      <w:r w:rsidRPr="00E259B9">
        <w:rPr>
          <w:rFonts w:ascii="Times New Roman" w:hAnsi="Times New Roman" w:cs="Times New Roman"/>
          <w:sz w:val="28"/>
          <w:szCs w:val="28"/>
        </w:rPr>
        <w:t>это</w:t>
      </w:r>
      <w:proofErr w:type="gramEnd"/>
      <w:r w:rsidRPr="00E259B9">
        <w:rPr>
          <w:rFonts w:ascii="Times New Roman" w:hAnsi="Times New Roman" w:cs="Times New Roman"/>
          <w:sz w:val="28"/>
          <w:szCs w:val="28"/>
        </w:rPr>
        <w:t xml:space="preserve"> прежде всего ПБУ 4/99 "Бухгалтерская отчетность организации", утвержденное приказом Минфина России от 6 июля </w:t>
      </w:r>
      <w:smartTag w:uri="urn:schemas-microsoft-com:office:smarttags" w:element="metricconverter">
        <w:smartTagPr>
          <w:attr w:name="ProductID" w:val="1999 г"/>
        </w:smartTagPr>
        <w:r w:rsidRPr="00E259B9">
          <w:rPr>
            <w:rFonts w:ascii="Times New Roman" w:hAnsi="Times New Roman" w:cs="Times New Roman"/>
            <w:sz w:val="28"/>
            <w:szCs w:val="28"/>
          </w:rPr>
          <w:t>1999 г</w:t>
        </w:r>
      </w:smartTag>
      <w:r w:rsidRPr="00E259B9">
        <w:rPr>
          <w:rFonts w:ascii="Times New Roman" w:hAnsi="Times New Roman" w:cs="Times New Roman"/>
          <w:sz w:val="28"/>
          <w:szCs w:val="28"/>
        </w:rPr>
        <w:t>. N 43н. Данные Положения по бухгалтерскому учету утверждаются приказами Минфина России. Некоторые ПБУ претерпели изменения с момента их первой публикации.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К числу документов второго уровня следует отнести также План счетов бухгалтерского учета финансово-хозяйственной деятельности и Инструкцию по его применению, являющиеся базовыми документами системы бухгалтерского учета в России. План счетов - документ общего порядка, является единым, обязательным к применению в организациях любых видов </w:t>
      </w:r>
      <w:r w:rsidRPr="00E259B9">
        <w:rPr>
          <w:rFonts w:ascii="Times New Roman" w:hAnsi="Times New Roman" w:cs="Times New Roman"/>
          <w:sz w:val="28"/>
          <w:szCs w:val="28"/>
        </w:rPr>
        <w:lastRenderedPageBreak/>
        <w:t xml:space="preserve">деятельности и всех отраслей народного хозяйства независимо от форм собственности, подчиненности, за исключением бюджетных организаций и банков. В План счетов неоднократно вносились корректировки в связи с меняющимися экономическими условиями. Минфин России приказом от 31 октября </w:t>
      </w:r>
      <w:smartTag w:uri="urn:schemas-microsoft-com:office:smarttags" w:element="metricconverter">
        <w:smartTagPr>
          <w:attr w:name="ProductID" w:val="2000 г"/>
        </w:smartTagPr>
        <w:r w:rsidRPr="00E259B9">
          <w:rPr>
            <w:rFonts w:ascii="Times New Roman" w:hAnsi="Times New Roman" w:cs="Times New Roman"/>
            <w:sz w:val="28"/>
            <w:szCs w:val="28"/>
          </w:rPr>
          <w:t>2000 г</w:t>
        </w:r>
      </w:smartTag>
      <w:r w:rsidRPr="00E259B9">
        <w:rPr>
          <w:rFonts w:ascii="Times New Roman" w:hAnsi="Times New Roman" w:cs="Times New Roman"/>
          <w:sz w:val="28"/>
          <w:szCs w:val="28"/>
        </w:rPr>
        <w:t xml:space="preserve">. утвердил новый План счетов, который введен в действие с 1 января </w:t>
      </w:r>
      <w:smartTag w:uri="urn:schemas-microsoft-com:office:smarttags" w:element="metricconverter">
        <w:smartTagPr>
          <w:attr w:name="ProductID" w:val="2001 г"/>
        </w:smartTagPr>
        <w:r w:rsidRPr="00E259B9">
          <w:rPr>
            <w:rFonts w:ascii="Times New Roman" w:hAnsi="Times New Roman" w:cs="Times New Roman"/>
            <w:sz w:val="28"/>
            <w:szCs w:val="28"/>
          </w:rPr>
          <w:t>2001 г</w:t>
        </w:r>
      </w:smartTag>
      <w:r w:rsidRPr="00E259B9">
        <w:rPr>
          <w:rFonts w:ascii="Times New Roman" w:hAnsi="Times New Roman" w:cs="Times New Roman"/>
          <w:sz w:val="28"/>
          <w:szCs w:val="28"/>
        </w:rPr>
        <w:t>.</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Третий уровень объединяет документы рекомендательного характера: инструкции, указания, конкретизирующие общие методологические указания, изложенные в законах и ПБУ, в соответствии с отраслевой спецификой.</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roofErr w:type="gramStart"/>
      <w:r w:rsidRPr="00E259B9">
        <w:rPr>
          <w:rFonts w:ascii="Times New Roman" w:hAnsi="Times New Roman" w:cs="Times New Roman"/>
          <w:sz w:val="28"/>
          <w:szCs w:val="28"/>
        </w:rPr>
        <w:t>Основными нормативными документами, регламентирующими бухгалтерский учет основных средств, являются Положение по бухгалтерскому учету "Учет основных средств" ПБУ 6/01, утвержденное Приказом Министерства финансов РФ от 30.03.2001 г. N 26н (далее - ПБУ 6/01) и "Методические указания по бухгалтерскому учету основных средств", утвержденные Приказом Министерства финансов Российской Федерации от 13.10.2003 г. N 91н."</w:t>
      </w:r>
      <w:proofErr w:type="gramEnd"/>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Четвертый уровень включает приказы, указания, инструкции, выпускаемые самой организацией. Так, рабочий план счетов, составленный на основе единого Плана счетов, или учетная политика организации, принятая в соответствии с ПБУ 1/2008, являются документами четвертого уровня.</w:t>
      </w:r>
    </w:p>
    <w:p w:rsidR="004B72D1" w:rsidRPr="004B72D1" w:rsidRDefault="004B72D1" w:rsidP="004B72D1">
      <w:pPr>
        <w:spacing w:after="0" w:line="360" w:lineRule="auto"/>
        <w:ind w:firstLine="709"/>
        <w:contextualSpacing/>
        <w:jc w:val="both"/>
        <w:rPr>
          <w:rFonts w:ascii="Times New Roman" w:hAnsi="Times New Roman" w:cs="Times New Roman"/>
          <w:sz w:val="28"/>
          <w:szCs w:val="28"/>
        </w:rPr>
      </w:pPr>
    </w:p>
    <w:p w:rsidR="004B72D1" w:rsidRDefault="004B72D1" w:rsidP="004B72D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Pr="004B72D1">
        <w:rPr>
          <w:rFonts w:ascii="Times New Roman" w:hAnsi="Times New Roman" w:cs="Times New Roman"/>
          <w:sz w:val="28"/>
          <w:szCs w:val="28"/>
        </w:rPr>
        <w:t>Оценка основных средств и их классификация</w:t>
      </w:r>
    </w:p>
    <w:p w:rsidR="004B72D1" w:rsidRDefault="004B72D1" w:rsidP="004B72D1">
      <w:pPr>
        <w:spacing w:after="0" w:line="360" w:lineRule="auto"/>
        <w:ind w:firstLine="709"/>
        <w:contextualSpacing/>
        <w:jc w:val="both"/>
        <w:rPr>
          <w:rFonts w:ascii="Times New Roman" w:hAnsi="Times New Roman" w:cs="Times New Roman"/>
          <w:sz w:val="28"/>
          <w:szCs w:val="28"/>
        </w:rPr>
      </w:pP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Нормативными актами по бухгалтерскому учету установлены различные требования к определению первоначальной стоимости, которые зависят от способа поступления объекта основных средств.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roofErr w:type="gramStart"/>
      <w:r w:rsidRPr="00E259B9">
        <w:rPr>
          <w:rFonts w:ascii="Times New Roman" w:hAnsi="Times New Roman" w:cs="Times New Roman"/>
          <w:sz w:val="28"/>
          <w:szCs w:val="28"/>
        </w:rPr>
        <w:t xml:space="preserve">При приобретении за плату первоначальной стоимостью основных средств признается сумма фактических затрат организации на приобретение, </w:t>
      </w:r>
      <w:r w:rsidRPr="00E259B9">
        <w:rPr>
          <w:rFonts w:ascii="Times New Roman" w:hAnsi="Times New Roman" w:cs="Times New Roman"/>
          <w:sz w:val="28"/>
          <w:szCs w:val="28"/>
        </w:rPr>
        <w:lastRenderedPageBreak/>
        <w:t>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roofErr w:type="gramEnd"/>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Формирование первоначальной стоимости основных средств, приобретенных за плату, предусмотренное ПБУ 6/01, не противоречит общим правилам оценки, установленным Федеральным законом "О бухгалтерском учете". Закон "О бухгалтерском учете" и ПБУ 6/01 не содержат никаких ограничений по включению в первоначальную стоимость объектов основных средств затрат, связанных с их приобретением, сооружением, изготовлением. Единственно необходимым и достаточным условием является непосредственная связь произведенных затрат с приобретением основных средств.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Фактическими затратами на приобретение, сооружение и изготовление основных средств являются: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суммы, уплачиваемые организациям за осуществление работ по договору строительного подряда и иным договорам;</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суммы, уплачиваемые организациям за информационные и консультационные услуги, связанные с приобретением основных средств;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таможенные пошлины и таможенные сборы;</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невозмещаемые налоги, государственная пошлина, уплачиваемые в связи с приобретением объекта основных средств;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вознаграждения, уплачиваемые посреднической организации, через которую приобретен объект основных средств;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иные затраты, непосредственно связанные с приобретением, сооружением и изготовлением объекта основных средств.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Не включаются в фактические затраты на приобретение, сооружение или изготовление основных средств общехозяйственные и иные аналогичные </w:t>
      </w:r>
      <w:r w:rsidRPr="00E259B9">
        <w:rPr>
          <w:rFonts w:ascii="Times New Roman" w:hAnsi="Times New Roman" w:cs="Times New Roman"/>
          <w:sz w:val="28"/>
          <w:szCs w:val="28"/>
        </w:rPr>
        <w:lastRenderedPageBreak/>
        <w:t>расходы, кроме случаев, когда они непосредственно связаны с приобретением, сооружением или изготовлением основных средств.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w:t>
      </w:r>
      <w:proofErr w:type="gramStart"/>
      <w:r w:rsidRPr="00E259B9">
        <w:rPr>
          <w:rFonts w:ascii="Times New Roman" w:hAnsi="Times New Roman" w:cs="Times New Roman"/>
          <w:sz w:val="28"/>
          <w:szCs w:val="28"/>
        </w:rPr>
        <w:t>Под суммовой разницей понимается разница между рублевой оценкой, выраженной в иностранной валюте (условных денежных единицах)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 [29,59]</w:t>
      </w:r>
      <w:proofErr w:type="gramEnd"/>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При получении объектов основных средств по договору дарения безвозмездно первоначальная стоимость определяется на основе их текущей рыночной стоимости.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При получении объектов в обмен на другое имущество первоначальная стоимость определяется по стоимости ценностей, передаваемых в обмен за основные средства, которая устанавливается исходя из цены, по которой в сравнимых обстоятельствах обычно организация определяет стоимость аналогичных ценностей; стоимость основных средств, полученных организацией по договорам, предусматривающим исполнение обязательств (оплату) </w:t>
      </w:r>
      <w:proofErr w:type="spellStart"/>
      <w:r w:rsidRPr="00E259B9">
        <w:rPr>
          <w:rFonts w:ascii="Times New Roman" w:hAnsi="Times New Roman" w:cs="Times New Roman"/>
          <w:sz w:val="28"/>
          <w:szCs w:val="28"/>
        </w:rPr>
        <w:t>неденежными</w:t>
      </w:r>
      <w:proofErr w:type="spellEnd"/>
      <w:r w:rsidRPr="00E259B9">
        <w:rPr>
          <w:rFonts w:ascii="Times New Roman" w:hAnsi="Times New Roman" w:cs="Times New Roman"/>
          <w:sz w:val="28"/>
          <w:szCs w:val="28"/>
        </w:rPr>
        <w:t xml:space="preserve"> средствами, определяется исходя из стоимости, по которой в сравнимых обстоятельствах приобретаются аналогичные объекты основных средств.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lastRenderedPageBreak/>
        <w:t xml:space="preserve">Капитальные работы по созданию многолетних насаждений, коренному улучшению земель (осушительные, оросительные и другие мелиоративные работы, кроме горно-капитальных) ежегодно оцениваются в сумме произведенных затрат, приходящихся на принятые в отчетном году в эксплуатацию площади, независимо от даты окончания всего комплекса работ зачисляются в состав объектов основных средств.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Объекты, выявленные при инвентаризации как неучтенные, зачисляются в состав основных средств по их текущей рыночной стоимости.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Таким образом, объекты основных средств, как новые, так и бывшие в эксплуатации, отражаются в бухгалтерском учете при их принятии на учет по первоначальной стоимости.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Решение организации о проведении переоценки по состоянию на начало отчетного года должно быть оформлено соответствующим распорядительным документом для всех служб организации, которые будут задействованы в переоценке соответствующих однородных групп основных средств, и сопровождено подготовкой перечня.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roofErr w:type="gramStart"/>
      <w:r w:rsidRPr="00E259B9">
        <w:rPr>
          <w:rFonts w:ascii="Times New Roman" w:hAnsi="Times New Roman" w:cs="Times New Roman"/>
          <w:sz w:val="28"/>
          <w:szCs w:val="28"/>
        </w:rPr>
        <w:t>В перечне входящих в однородную группу основных средств рекомендуется указать следующие данные: точное название; дату изготовления (строительства), приобретения; дату принятия объекта к бухгалтерскому учету; первоначальную стоимость объекта на дату переоценки; текущую (восстановительную) стоимость объекта после переоценки; остаточную стоимость; основание для переоценки (указывается документ, подтверждающий рыночную цену объекта или прилагается заключение эксперта-оценщика, привлеченного для проведения переоценки).</w:t>
      </w:r>
      <w:proofErr w:type="gramEnd"/>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Порядок проведения переоценки (по решению руководителя организации), установленный Положением, распространяется только на коммерческие организации. Предусмотрена регулярность проведения переоценок для соответствия учетной (восстановительной) стоимости объектов основных средств их текущей рыночной стоимости.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lastRenderedPageBreak/>
        <w:t xml:space="preserve">Сумма </w:t>
      </w:r>
      <w:proofErr w:type="spellStart"/>
      <w:r w:rsidRPr="00E259B9">
        <w:rPr>
          <w:rFonts w:ascii="Times New Roman" w:hAnsi="Times New Roman" w:cs="Times New Roman"/>
          <w:sz w:val="28"/>
          <w:szCs w:val="28"/>
        </w:rPr>
        <w:t>дооценки</w:t>
      </w:r>
      <w:proofErr w:type="spellEnd"/>
      <w:r w:rsidRPr="00E259B9">
        <w:rPr>
          <w:rFonts w:ascii="Times New Roman" w:hAnsi="Times New Roman" w:cs="Times New Roman"/>
          <w:sz w:val="28"/>
          <w:szCs w:val="28"/>
        </w:rPr>
        <w:t xml:space="preserve"> объекта основных средств относится в состав прочих доходов (в кредит счета 91 "Прочие доходы и расходы"), если по нему проводилась ранее уценка (в пределах средств уценки), результаты который списывались на убытки как прочие расходы.</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Сумма уценки объекта основных средств относится в состав прочих расходов (в дебет счета 91 "Прочие доходы и расходы"). Если ранее по данному объекту производилась </w:t>
      </w:r>
      <w:proofErr w:type="spellStart"/>
      <w:r w:rsidRPr="00E259B9">
        <w:rPr>
          <w:rFonts w:ascii="Times New Roman" w:hAnsi="Times New Roman" w:cs="Times New Roman"/>
          <w:sz w:val="28"/>
          <w:szCs w:val="28"/>
        </w:rPr>
        <w:t>дооценка</w:t>
      </w:r>
      <w:proofErr w:type="spellEnd"/>
      <w:r w:rsidRPr="00E259B9">
        <w:rPr>
          <w:rFonts w:ascii="Times New Roman" w:hAnsi="Times New Roman" w:cs="Times New Roman"/>
          <w:sz w:val="28"/>
          <w:szCs w:val="28"/>
        </w:rPr>
        <w:t xml:space="preserve">, результаты которой относились на добавочный капитал, сумма уценки списывается в уменьшение добавочного капитала. При превышении суммой уценки средств </w:t>
      </w:r>
      <w:proofErr w:type="spellStart"/>
      <w:r w:rsidRPr="00E259B9">
        <w:rPr>
          <w:rFonts w:ascii="Times New Roman" w:hAnsi="Times New Roman" w:cs="Times New Roman"/>
          <w:sz w:val="28"/>
          <w:szCs w:val="28"/>
        </w:rPr>
        <w:t>дооценки</w:t>
      </w:r>
      <w:proofErr w:type="spellEnd"/>
      <w:r w:rsidRPr="00E259B9">
        <w:rPr>
          <w:rFonts w:ascii="Times New Roman" w:hAnsi="Times New Roman" w:cs="Times New Roman"/>
          <w:sz w:val="28"/>
          <w:szCs w:val="28"/>
        </w:rPr>
        <w:t xml:space="preserve"> она списывается в дебет счета 91 "Прочие доходы и расходы".</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roofErr w:type="spellStart"/>
      <w:r w:rsidRPr="00E259B9">
        <w:rPr>
          <w:rFonts w:ascii="Times New Roman" w:hAnsi="Times New Roman" w:cs="Times New Roman"/>
          <w:sz w:val="28"/>
          <w:szCs w:val="28"/>
        </w:rPr>
        <w:t>Дооценка</w:t>
      </w:r>
      <w:proofErr w:type="spellEnd"/>
      <w:r w:rsidRPr="00E259B9">
        <w:rPr>
          <w:rFonts w:ascii="Times New Roman" w:hAnsi="Times New Roman" w:cs="Times New Roman"/>
          <w:sz w:val="28"/>
          <w:szCs w:val="28"/>
        </w:rPr>
        <w:t xml:space="preserve"> по объектам основных средств, снятых с учета (списанных, проданных и выбывших по иным причинам), переносится на нераспределенную прибыль.</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Согласно Положению первоначальная стоимость объектов основных средств, уже принятых на учет, может быть изменена организацией в сторону увеличения или уменьшения только в следующих случаях:</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а) в сторону увеличения стоимости объекта - при проведении на действующем объекте работ капитального характера. По действующей классификации указанных работ, установленной государством, к ним относятся работы по реконструкции зданий и сооружений и их расширению (к которым можно отнести работы по их достройке), а также техническому перевооружению зданий, сооружений и оборудования (к которым можно отнести работы по их дооборудованию).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Следует обратить внимание на порядок увеличения организацией-арендатором стоимости арендованных основных средств. При осуществлении организацией-арендатором капитальных работ на арендованных основных средствах, если это предусмотрено договором аренды, затраты по окончании данных работ зачисляются в состав ее собственных основных средств. В соответствии с договором аренды возврат объектов из аренды может предусматривать или не предусматривать оплату </w:t>
      </w:r>
      <w:r w:rsidRPr="00E259B9">
        <w:rPr>
          <w:rFonts w:ascii="Times New Roman" w:hAnsi="Times New Roman" w:cs="Times New Roman"/>
          <w:sz w:val="28"/>
          <w:szCs w:val="28"/>
        </w:rPr>
        <w:lastRenderedPageBreak/>
        <w:t>собственником прироста стоимости сданных в аренду основных средств. В соответствии с договором аренды возврат объектов из аренды может предусматривать или не предусматривать оплату собственником прироста стоимости сданных в аренду основных средств.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roofErr w:type="gramStart"/>
      <w:r w:rsidRPr="00E259B9">
        <w:rPr>
          <w:rFonts w:ascii="Times New Roman" w:hAnsi="Times New Roman" w:cs="Times New Roman"/>
          <w:sz w:val="28"/>
          <w:szCs w:val="28"/>
        </w:rPr>
        <w:t xml:space="preserve">Если договором не предусмотрена оплата собственником по окончании срока действия договора аренды дополнительных затрат арендатора, </w:t>
      </w:r>
      <w:proofErr w:type="spellStart"/>
      <w:r w:rsidRPr="00E259B9">
        <w:rPr>
          <w:rFonts w:ascii="Times New Roman" w:hAnsi="Times New Roman" w:cs="Times New Roman"/>
          <w:sz w:val="28"/>
          <w:szCs w:val="28"/>
        </w:rPr>
        <w:t>недоамортизированная</w:t>
      </w:r>
      <w:proofErr w:type="spellEnd"/>
      <w:r w:rsidRPr="00E259B9">
        <w:rPr>
          <w:rFonts w:ascii="Times New Roman" w:hAnsi="Times New Roman" w:cs="Times New Roman"/>
          <w:sz w:val="28"/>
          <w:szCs w:val="28"/>
        </w:rPr>
        <w:t xml:space="preserve"> часть стоимости этих объектов будет отнесена последним на финансовые результаты (в состав прочих доходов и расходов) в установленном для списания основных средств порядке;</w:t>
      </w:r>
      <w:proofErr w:type="gramEnd"/>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б) в сторону уменьшения стоимости объекта - при проведении работ по частичной ликвидации объекта.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в) в сторону увеличения и уменьшения стоимости объекта - при проведении переоценки. Переоценка проводится по решению руководителя организации не чаще одного раза в год. Результаты переоценки должны быть отражены в учете:</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в январе, но по состоянию на 1 января отчетного года путем изменения вступительного сальдо по счетам учета результатов переоценки;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до даты представления или утверждения бухгалтерской отчетности.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В последующем организация должна постоянно проводить переоценку основных средств для того, чтобы их учетная (восстановительная) стоимость не отличалась от </w:t>
      </w:r>
      <w:proofErr w:type="gramStart"/>
      <w:r w:rsidRPr="00E259B9">
        <w:rPr>
          <w:rFonts w:ascii="Times New Roman" w:hAnsi="Times New Roman" w:cs="Times New Roman"/>
          <w:sz w:val="28"/>
          <w:szCs w:val="28"/>
        </w:rPr>
        <w:t>рыночной</w:t>
      </w:r>
      <w:proofErr w:type="gramEnd"/>
      <w:r w:rsidRPr="00E259B9">
        <w:rPr>
          <w:rFonts w:ascii="Times New Roman" w:hAnsi="Times New Roman" w:cs="Times New Roman"/>
          <w:sz w:val="28"/>
          <w:szCs w:val="28"/>
        </w:rPr>
        <w:t>. Изменение стоимости действующего объекта в результате переоценки может производиться с применением следующих способов: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индексации - с применением индексов. При этом первоначальная стоимость объекта и сумма начисленной амортизации умножаются на соответствующие индексы изменения их стоимости;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прямого пересчета (прямой оценки) - согласно документально подтвержденным данным о рыночной цене объекта. </w:t>
      </w:r>
      <w:proofErr w:type="gramStart"/>
      <w:r w:rsidRPr="00E259B9">
        <w:rPr>
          <w:rFonts w:ascii="Times New Roman" w:hAnsi="Times New Roman" w:cs="Times New Roman"/>
          <w:sz w:val="28"/>
          <w:szCs w:val="28"/>
        </w:rPr>
        <w:t xml:space="preserve">Для этого могут быть использованы: данные о ценах на аналогичную продукцию, полученные в письменной форме от организаций-изготовителей; сведения об уровне цен, </w:t>
      </w:r>
      <w:r w:rsidRPr="00E259B9">
        <w:rPr>
          <w:rFonts w:ascii="Times New Roman" w:hAnsi="Times New Roman" w:cs="Times New Roman"/>
          <w:sz w:val="28"/>
          <w:szCs w:val="28"/>
        </w:rPr>
        <w:lastRenderedPageBreak/>
        <w:t>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экспертные заключения о стоимости объекта.</w:t>
      </w:r>
      <w:proofErr w:type="gramEnd"/>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В рыночных условиях руководитель, принявший решение об оценке объектов основных средств по их текущей (рыночной) стоимости, должен ежегодно принимать решение об их переоценке, например, исходя из официальных данных об уровне инфляции свыше 5%.</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При осуществлении организацией расчетов с подрядчиками и поставщиками оборудования (как будущих объектов основных средств) в условных денежных единицах суммовые разницы, выявленные после их принятия на учет в составе основных средств, относятся на финансовый результат. [29,78]</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Таким образом, в соответствии с новым порядком в российских правилах бухгалтерского учета устранены следующие различия с МСФО, имевшиеся ранее:</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отнесение разниц по переоценке основных сре</w:t>
      </w:r>
      <w:proofErr w:type="gramStart"/>
      <w:r w:rsidRPr="00E259B9">
        <w:rPr>
          <w:rFonts w:ascii="Times New Roman" w:hAnsi="Times New Roman" w:cs="Times New Roman"/>
          <w:sz w:val="28"/>
          <w:szCs w:val="28"/>
        </w:rPr>
        <w:t>дств пр</w:t>
      </w:r>
      <w:proofErr w:type="gramEnd"/>
      <w:r w:rsidRPr="00E259B9">
        <w:rPr>
          <w:rFonts w:ascii="Times New Roman" w:hAnsi="Times New Roman" w:cs="Times New Roman"/>
          <w:sz w:val="28"/>
          <w:szCs w:val="28"/>
        </w:rPr>
        <w:t>оизводится на счета учета финансовых результатов, наряду со счетом учета добавочного капитала;</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предусмотрено использование накопленных средств </w:t>
      </w:r>
      <w:proofErr w:type="spellStart"/>
      <w:r w:rsidRPr="00E259B9">
        <w:rPr>
          <w:rFonts w:ascii="Times New Roman" w:hAnsi="Times New Roman" w:cs="Times New Roman"/>
          <w:sz w:val="28"/>
          <w:szCs w:val="28"/>
        </w:rPr>
        <w:t>дооценки</w:t>
      </w:r>
      <w:proofErr w:type="spellEnd"/>
      <w:r w:rsidRPr="00E259B9">
        <w:rPr>
          <w:rFonts w:ascii="Times New Roman" w:hAnsi="Times New Roman" w:cs="Times New Roman"/>
          <w:sz w:val="28"/>
          <w:szCs w:val="28"/>
        </w:rPr>
        <w:t xml:space="preserve"> при выбытии основных средств и направление их на нераспределенную прибыль (не по мере начисления амортизации, а единовременно);</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сумма уценки списывается как расходы в случае отсутствия резервов переоценки (за счет добавочного капитала в части средств </w:t>
      </w:r>
      <w:proofErr w:type="spellStart"/>
      <w:r w:rsidRPr="00E259B9">
        <w:rPr>
          <w:rFonts w:ascii="Times New Roman" w:hAnsi="Times New Roman" w:cs="Times New Roman"/>
          <w:sz w:val="28"/>
          <w:szCs w:val="28"/>
        </w:rPr>
        <w:t>дооценки</w:t>
      </w:r>
      <w:proofErr w:type="spellEnd"/>
      <w:r w:rsidRPr="00E259B9">
        <w:rPr>
          <w:rFonts w:ascii="Times New Roman" w:hAnsi="Times New Roman" w:cs="Times New Roman"/>
          <w:sz w:val="28"/>
          <w:szCs w:val="28"/>
        </w:rPr>
        <w:t>);</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предусмотрена оценка получаемых основных средств в обмен на другое имущество, кроме денежных средств, с оценкой последнего по рыночной стоимости;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затраты по доведению принятых на баланс объектов в качестве активов до состояния, пригодного к использованию, до момента их признания в качестве основных средств увеличивают их первоначальную стоимость;</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lastRenderedPageBreak/>
        <w:t>предусмотрена переоценка всех основных средств одной группы (однородных объектов) при переоценке одного объекта основных средств.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Износ – это постепенная утрата основными средствами своей потребительной стоимости. Следует различать моральный и физический износ.</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Физический износ - это утрата основными средствами своей потребительской стоимости в результате снашивания деталей, воздействия естественных природных факторов и агрессивных сред. Физический износ может быть двух видов: продуктивный и непродуктивный. Продуктивный физический износ - потеря стоимости в процессе эксплуатации, непродуктивный износ характерен для  основных средств, находящихся на консервации вследствие естественных процессов старения.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Моральный износ - это утрата стоимости вследствие снижения стоимости воспроизводства аналогичных объектов основных средств, обусловленных совершенствованием технологии и организации производственного процесса. Существует два вида морального износа:</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основные средства обесцениваются, так как аналогичные основные средства производятся с меньшими затратами и становятся дешевле;</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в результате научно-технического прогресса появляется более современное и более производительное оборудование.</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Амортизация представляет собой перенос стоимости основных средств на издержки производства или обращения в течение срока их полезного использования. Данный срок устанавливает собственник исходя не столько из предельного (физического) состояния конкретного объекта, сколько из рыночной конъюнктуры, в пределах которой он намерен получить определённый доход от выполнения указанным объектом соответствующих функций. В пределах такого срока стоимость объекта должна быть включена в издержки производства, т.е. погашена.</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Срок полезного использования устанавливается: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lastRenderedPageBreak/>
        <w:t>исходя из ожидаемого срока использования этого объекта в соответствии с ожидаемой производительностью или мощностью;</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нормативно-правовых и других ограничений использования этого объекта (аренды).</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Объектом для начисления амортизации являются объекты основных средств, находящихся в организации на праве собственности, праве хозяйственного ведения, оперативного управления.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Основные средства стоимостью не более 40 000 руб. за единицу могут отражаться в бухгалтерском учёте и бухгалтерской отчётности в составе материально-производственных запасов. Их учёт и </w:t>
      </w:r>
      <w:proofErr w:type="gramStart"/>
      <w:r w:rsidRPr="00E259B9">
        <w:rPr>
          <w:rFonts w:ascii="Times New Roman" w:hAnsi="Times New Roman" w:cs="Times New Roman"/>
          <w:sz w:val="28"/>
          <w:szCs w:val="28"/>
        </w:rPr>
        <w:t>контроль за</w:t>
      </w:r>
      <w:proofErr w:type="gramEnd"/>
      <w:r w:rsidRPr="00E259B9">
        <w:rPr>
          <w:rFonts w:ascii="Times New Roman" w:hAnsi="Times New Roman" w:cs="Times New Roman"/>
          <w:sz w:val="28"/>
          <w:szCs w:val="28"/>
        </w:rPr>
        <w:t xml:space="preserve"> сохранностью определяется учётной политикой организации.</w:t>
      </w:r>
    </w:p>
    <w:p w:rsidR="004B72D1" w:rsidRDefault="004B72D1"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4B72D1" w:rsidRPr="00772107" w:rsidRDefault="004B72D1" w:rsidP="004B72D1">
      <w:pPr>
        <w:spacing w:after="0"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lastRenderedPageBreak/>
        <w:t>Глава 2.  Бухгалтерский учет ОС в организац</w:t>
      </w:r>
      <w:proofErr w:type="gramStart"/>
      <w:r w:rsidRPr="00772107">
        <w:rPr>
          <w:rFonts w:ascii="Times New Roman" w:hAnsi="Times New Roman" w:cs="Times New Roman"/>
          <w:sz w:val="28"/>
          <w:szCs w:val="28"/>
        </w:rPr>
        <w:t>ии ООО</w:t>
      </w:r>
      <w:proofErr w:type="gramEnd"/>
      <w:r>
        <w:rPr>
          <w:rFonts w:ascii="Times New Roman" w:hAnsi="Times New Roman" w:cs="Times New Roman"/>
          <w:sz w:val="28"/>
          <w:szCs w:val="28"/>
        </w:rPr>
        <w:t xml:space="preserve"> «Тибет»</w:t>
      </w:r>
    </w:p>
    <w:p w:rsidR="004B72D1" w:rsidRDefault="004B72D1" w:rsidP="004B72D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Общая характеристик</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«Тибет»</w:t>
      </w:r>
    </w:p>
    <w:p w:rsidR="004B72D1" w:rsidRDefault="004B72D1" w:rsidP="004B72D1">
      <w:pPr>
        <w:spacing w:after="0" w:line="360" w:lineRule="auto"/>
        <w:ind w:firstLine="709"/>
        <w:contextualSpacing/>
        <w:jc w:val="both"/>
        <w:rPr>
          <w:rFonts w:ascii="Times New Roman" w:hAnsi="Times New Roman" w:cs="Times New Roman"/>
          <w:sz w:val="28"/>
          <w:szCs w:val="28"/>
        </w:rPr>
      </w:pPr>
    </w:p>
    <w:p w:rsidR="004B72D1" w:rsidRDefault="00E259B9" w:rsidP="004B72D1">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ООО «</w:t>
      </w:r>
      <w:r>
        <w:rPr>
          <w:rFonts w:ascii="Times New Roman" w:hAnsi="Times New Roman" w:cs="Times New Roman"/>
          <w:sz w:val="28"/>
          <w:szCs w:val="28"/>
        </w:rPr>
        <w:t>Тибет</w:t>
      </w:r>
      <w:r w:rsidRPr="00E259B9">
        <w:rPr>
          <w:rFonts w:ascii="Times New Roman" w:hAnsi="Times New Roman" w:cs="Times New Roman"/>
          <w:sz w:val="28"/>
          <w:szCs w:val="28"/>
        </w:rPr>
        <w:t>» - это первый дилерский центр ГАЗ, осуществляющий продажу автомобилей и ремонт автомобилей в городе Владимире и Владимирской области.</w:t>
      </w:r>
    </w:p>
    <w:p w:rsidR="00E259B9" w:rsidRDefault="00E259B9" w:rsidP="004B72D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видами деятельност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«Тибет» являются: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продажа</w:t>
      </w:r>
      <w:r w:rsidRPr="00E259B9">
        <w:rPr>
          <w:rFonts w:ascii="Times New Roman" w:hAnsi="Times New Roman" w:cs="Times New Roman"/>
          <w:sz w:val="28"/>
          <w:szCs w:val="28"/>
        </w:rPr>
        <w:t xml:space="preserve"> автомобилей отечественного производства, автозапчастей и комплектующих, а также широкого спектра сопутствующих услуг;</w:t>
      </w:r>
    </w:p>
    <w:p w:rsidR="00E259B9" w:rsidRDefault="00E259B9" w:rsidP="00E259B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автосалон и автосервис.</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rsidRPr="00E259B9">
        <w:rPr>
          <w:rFonts w:ascii="Times New Roman" w:hAnsi="Times New Roman" w:cs="Times New Roman"/>
          <w:sz w:val="28"/>
          <w:szCs w:val="28"/>
        </w:rPr>
        <w:t>нести обязанности</w:t>
      </w:r>
      <w:proofErr w:type="gramEnd"/>
      <w:r w:rsidRPr="00E259B9">
        <w:rPr>
          <w:rFonts w:ascii="Times New Roman" w:hAnsi="Times New Roman" w:cs="Times New Roman"/>
          <w:sz w:val="28"/>
          <w:szCs w:val="28"/>
        </w:rPr>
        <w:t>, быть истцом и ответчиком в суде.</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Общество имеет гражданские права и </w:t>
      </w:r>
      <w:proofErr w:type="gramStart"/>
      <w:r w:rsidRPr="00E259B9">
        <w:rPr>
          <w:rFonts w:ascii="Times New Roman" w:hAnsi="Times New Roman" w:cs="Times New Roman"/>
          <w:sz w:val="28"/>
          <w:szCs w:val="28"/>
        </w:rPr>
        <w:t>несет обязанности</w:t>
      </w:r>
      <w:proofErr w:type="gramEnd"/>
      <w:r w:rsidRPr="00E259B9">
        <w:rPr>
          <w:rFonts w:ascii="Times New Roman" w:hAnsi="Times New Roman" w:cs="Times New Roman"/>
          <w:sz w:val="28"/>
          <w:szCs w:val="28"/>
        </w:rPr>
        <w:t>, необходимые для осуществления любых видов деятельности, не запрещенных федеральными законами.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Общество считается созданным как юридическое лицо с момента его</w:t>
      </w:r>
      <w:r w:rsidRPr="00E259B9">
        <w:rPr>
          <w:rFonts w:ascii="Times New Roman" w:hAnsi="Times New Roman" w:cs="Times New Roman"/>
          <w:sz w:val="28"/>
          <w:szCs w:val="28"/>
        </w:rPr>
        <w:br/>
        <w:t>государственной регистрации в установленном федеральными законами порядке.</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Общество создано без ограничения срока.</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Общество вправе в установленном порядке открывать банковские счета на территории Российской Федерации и за ее пределами.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Общество имеет круглую печать, содержащую его полное фирменное наименование на русском языке и указание на место его нахождения.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lastRenderedPageBreak/>
        <w:t>Общество несет ответственность по своим обязательствам всем принадлежащим ему имуществом.</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4B72D1" w:rsidRDefault="004B72D1" w:rsidP="004B72D1">
      <w:pPr>
        <w:spacing w:after="0" w:line="360" w:lineRule="auto"/>
        <w:ind w:firstLine="709"/>
        <w:contextualSpacing/>
        <w:jc w:val="both"/>
        <w:rPr>
          <w:rFonts w:ascii="Times New Roman" w:hAnsi="Times New Roman" w:cs="Times New Roman"/>
          <w:sz w:val="28"/>
          <w:szCs w:val="28"/>
        </w:rPr>
      </w:pPr>
    </w:p>
    <w:p w:rsidR="004B72D1" w:rsidRDefault="004B72D1" w:rsidP="004B72D1">
      <w:pPr>
        <w:spacing w:after="0"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2.2. Учет и документальное оформление движения ОС</w:t>
      </w:r>
    </w:p>
    <w:p w:rsidR="00E259B9" w:rsidRDefault="00E259B9" w:rsidP="004B72D1">
      <w:pPr>
        <w:spacing w:after="0" w:line="360" w:lineRule="auto"/>
        <w:ind w:firstLine="709"/>
        <w:contextualSpacing/>
        <w:jc w:val="both"/>
        <w:rPr>
          <w:rFonts w:ascii="Times New Roman" w:hAnsi="Times New Roman" w:cs="Times New Roman"/>
          <w:sz w:val="28"/>
          <w:szCs w:val="28"/>
        </w:rPr>
      </w:pP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Поступление основных средств в </w:t>
      </w:r>
      <w:r w:rsidR="00495385">
        <w:rPr>
          <w:rFonts w:ascii="Times New Roman" w:hAnsi="Times New Roman" w:cs="Times New Roman"/>
          <w:sz w:val="28"/>
          <w:szCs w:val="28"/>
        </w:rPr>
        <w:t>ООО «Тибет»</w:t>
      </w:r>
      <w:r w:rsidRPr="00E259B9">
        <w:rPr>
          <w:rFonts w:ascii="Times New Roman" w:hAnsi="Times New Roman" w:cs="Times New Roman"/>
          <w:sz w:val="28"/>
          <w:szCs w:val="28"/>
        </w:rPr>
        <w:t xml:space="preserve"> в основном происходит в результате приобретения их за плату. Учёт поступления основных сре</w:t>
      </w:r>
      <w:proofErr w:type="gramStart"/>
      <w:r w:rsidRPr="00E259B9">
        <w:rPr>
          <w:rFonts w:ascii="Times New Roman" w:hAnsi="Times New Roman" w:cs="Times New Roman"/>
          <w:sz w:val="28"/>
          <w:szCs w:val="28"/>
        </w:rPr>
        <w:t>дств  пр</w:t>
      </w:r>
      <w:proofErr w:type="gramEnd"/>
      <w:r w:rsidRPr="00E259B9">
        <w:rPr>
          <w:rFonts w:ascii="Times New Roman" w:hAnsi="Times New Roman" w:cs="Times New Roman"/>
          <w:sz w:val="28"/>
          <w:szCs w:val="28"/>
        </w:rPr>
        <w:t xml:space="preserve">едприятия производится на следующих счетах: 01 «Основные средства»; 08 «Вложения во </w:t>
      </w:r>
      <w:proofErr w:type="spellStart"/>
      <w:r w:rsidRPr="00E259B9">
        <w:rPr>
          <w:rFonts w:ascii="Times New Roman" w:hAnsi="Times New Roman" w:cs="Times New Roman"/>
          <w:sz w:val="28"/>
          <w:szCs w:val="28"/>
        </w:rPr>
        <w:t>внеоборотные</w:t>
      </w:r>
      <w:proofErr w:type="spellEnd"/>
      <w:r w:rsidRPr="00E259B9">
        <w:rPr>
          <w:rFonts w:ascii="Times New Roman" w:hAnsi="Times New Roman" w:cs="Times New Roman"/>
          <w:sz w:val="28"/>
          <w:szCs w:val="28"/>
        </w:rPr>
        <w:t xml:space="preserve"> активы».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Счёт 01 «Основные средства», предназначен для обобщения информации о наличии и движении основных средств организации, находящихся в эксплуатации, запасе, на консервации, в аренде,   доверительном управлении.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 К счёту 01 предприятие открыло субсчета по перечню основных средств: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01/1 - «Сооружения»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01/2 – «Машины и оборудование»</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01/3 – «Транспортные средства»</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01/4 – «Производственный и хозяйственный инвентарь»</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Кроме этого на счете 08 по виду приобретения основных средств так же заведены субсчета.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Поступившие объекты принимает комиссия, утверждённая руководителем предприятия. В процессе оприходования комиссия определяет техническое состояние, комплектность, его наименование, год </w:t>
      </w:r>
      <w:r w:rsidRPr="00E259B9">
        <w:rPr>
          <w:rFonts w:ascii="Times New Roman" w:hAnsi="Times New Roman" w:cs="Times New Roman"/>
          <w:sz w:val="28"/>
          <w:szCs w:val="28"/>
        </w:rPr>
        <w:lastRenderedPageBreak/>
        <w:t xml:space="preserve">выпуска предприятием изготовителем, оценочную (первоначальную) стоимость основного средства,   позволяющие вести аналитический учёт основного средства.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Как отмечалось выше,  результат приёмки оформляется актом приёмки-передачи основного средства по форме № ОС-1, в котором указываются все необходимые для аналитического учёта сведения.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Покупка объектов основных средств как новых, так и бывших в употреблении, осуществляется по договору купли-продажи. Первоначальной стоимостью объектов, приобретённых за плату, признаётся сумма фактических затрат на их приобретение, за исключением НДС и других возмещаемых налогов. К фактическим затратам на приобретение, помимо сумм, уплачивающих поставщикам за объект основных средств, относятся:</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регистрационные сборы,</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связанные непосредственно с приобретением основных средств затраты,</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   по доставке, установке объектов,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 - консультационные и информационные услуги и другие,</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 - расходы по доведению объекта до состояния пригодного для  эксплуатации.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Основные средства принимаются к бухгалтерскому учёту в </w:t>
      </w:r>
      <w:r w:rsidR="00495385">
        <w:rPr>
          <w:rFonts w:ascii="Times New Roman" w:hAnsi="Times New Roman" w:cs="Times New Roman"/>
          <w:sz w:val="28"/>
          <w:szCs w:val="28"/>
        </w:rPr>
        <w:t>ООО «Тибет»</w:t>
      </w:r>
      <w:r w:rsidRPr="00E259B9">
        <w:rPr>
          <w:rFonts w:ascii="Times New Roman" w:hAnsi="Times New Roman" w:cs="Times New Roman"/>
          <w:sz w:val="28"/>
          <w:szCs w:val="28"/>
        </w:rPr>
        <w:t xml:space="preserve"> по первоначальной стоимости. Поступление объектов основных средств на рассматриваемое предприятие в основном происходит следующим образом, в соответствии с действующим законодательством:</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по договору купли-продажи;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в результате </w:t>
      </w:r>
      <w:proofErr w:type="gramStart"/>
      <w:r w:rsidRPr="00E259B9">
        <w:rPr>
          <w:rFonts w:ascii="Times New Roman" w:hAnsi="Times New Roman" w:cs="Times New Roman"/>
          <w:sz w:val="28"/>
          <w:szCs w:val="28"/>
        </w:rPr>
        <w:t>выявленных</w:t>
      </w:r>
      <w:proofErr w:type="gramEnd"/>
      <w:r w:rsidRPr="00E259B9">
        <w:rPr>
          <w:rFonts w:ascii="Times New Roman" w:hAnsi="Times New Roman" w:cs="Times New Roman"/>
          <w:sz w:val="28"/>
          <w:szCs w:val="28"/>
        </w:rPr>
        <w:t xml:space="preserve"> излишек при инвентаризации.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Стоимость основных средств, в которой они приняты к бухгалтерскому учёту, не подлежит изменению, кроме случаев, установленных законодательством РФ и ПБУ 6/01. Первоначальная стоимость основных средств, в течение срока эксплуатации может быть изменена организацией только в случаях:</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lastRenderedPageBreak/>
        <w:t>- переоценки, которая может производиться в порядке, установленном государством или по решению руководителя организации;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расширения, реконструкции и проведения на объекте других работ капитального характера;</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частичной ликвидации объекта.</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После проведения на объекте указанных операций в бухгалтерском учёте предприятия он начинает оцениваться по восстановительной стоимости, которая в случае переоценки, как правило, должна соответствовать его рыночной стоимости.</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Оплата за поступившие основные средства производится </w:t>
      </w:r>
      <w:proofErr w:type="gramStart"/>
      <w:r w:rsidRPr="00E259B9">
        <w:rPr>
          <w:rFonts w:ascii="Times New Roman" w:hAnsi="Times New Roman" w:cs="Times New Roman"/>
          <w:sz w:val="28"/>
          <w:szCs w:val="28"/>
        </w:rPr>
        <w:t>предприятием</w:t>
      </w:r>
      <w:proofErr w:type="gramEnd"/>
      <w:r w:rsidRPr="00E259B9">
        <w:rPr>
          <w:rFonts w:ascii="Times New Roman" w:hAnsi="Times New Roman" w:cs="Times New Roman"/>
          <w:sz w:val="28"/>
          <w:szCs w:val="28"/>
        </w:rPr>
        <w:t xml:space="preserve"> как в наличном так и в безналичном порядке. В основном за наличный расчёт приобретаются основные средства через подотчётное лицо – это производственный и хозяйственный инвентарь.</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Рассмотрим поступление основных средств в </w:t>
      </w:r>
      <w:r w:rsidR="00495385">
        <w:rPr>
          <w:rFonts w:ascii="Times New Roman" w:hAnsi="Times New Roman" w:cs="Times New Roman"/>
          <w:sz w:val="28"/>
          <w:szCs w:val="28"/>
        </w:rPr>
        <w:t>ООО «Тибет»</w:t>
      </w:r>
      <w:r w:rsidRPr="00E259B9">
        <w:rPr>
          <w:rFonts w:ascii="Times New Roman" w:hAnsi="Times New Roman" w:cs="Times New Roman"/>
          <w:sz w:val="28"/>
          <w:szCs w:val="28"/>
        </w:rPr>
        <w:t xml:space="preserve"> по договору купли-продажи оборудования.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 Когда организация приобретает основные средства за плату, их первоначальную стоимость определяем как сумму всех затрат, связанных с этой покупкой.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Затраты по приобретению основных средств сначала должны быть учтены по Дебету 08 с НДС и Кредиту  60, 76.</w:t>
      </w:r>
    </w:p>
    <w:p w:rsid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Оприходование объекта основных средств отражается по Дебету 01 и Кредиту 08.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В </w:t>
      </w:r>
      <w:r w:rsidR="00495385">
        <w:rPr>
          <w:rFonts w:ascii="Times New Roman" w:hAnsi="Times New Roman" w:cs="Times New Roman"/>
          <w:sz w:val="28"/>
          <w:szCs w:val="28"/>
        </w:rPr>
        <w:t>ООО «Тибет»</w:t>
      </w:r>
      <w:r w:rsidRPr="00E259B9">
        <w:rPr>
          <w:rFonts w:ascii="Times New Roman" w:hAnsi="Times New Roman" w:cs="Times New Roman"/>
          <w:sz w:val="28"/>
          <w:szCs w:val="28"/>
        </w:rPr>
        <w:t xml:space="preserve"> объекты основных средств выбывают в результате:</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списания в случае морального или физического износа,</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недостачи и порчи основных средств,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других причин.</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Согласно ПБУ 9/99 поступления от продажи основных средств являются прочими доходами (п.7). Если списание объекта основных сре</w:t>
      </w:r>
      <w:proofErr w:type="gramStart"/>
      <w:r w:rsidRPr="00E259B9">
        <w:rPr>
          <w:rFonts w:ascii="Times New Roman" w:hAnsi="Times New Roman" w:cs="Times New Roman"/>
          <w:sz w:val="28"/>
          <w:szCs w:val="28"/>
        </w:rPr>
        <w:t>дств пр</w:t>
      </w:r>
      <w:proofErr w:type="gramEnd"/>
      <w:r w:rsidRPr="00E259B9">
        <w:rPr>
          <w:rFonts w:ascii="Times New Roman" w:hAnsi="Times New Roman" w:cs="Times New Roman"/>
          <w:sz w:val="28"/>
          <w:szCs w:val="28"/>
        </w:rPr>
        <w:t xml:space="preserve">оизводится в результате его продажи, то выручка от продажи принимается </w:t>
      </w:r>
      <w:r w:rsidRPr="00E259B9">
        <w:rPr>
          <w:rFonts w:ascii="Times New Roman" w:hAnsi="Times New Roman" w:cs="Times New Roman"/>
          <w:sz w:val="28"/>
          <w:szCs w:val="28"/>
        </w:rPr>
        <w:lastRenderedPageBreak/>
        <w:t xml:space="preserve">к бухгалтерскому учёту в сумме, согласованной сторонами в договоре (п. 30 ПБУ 6/01).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При выбытии основных средств и иных активов, отличных  от денежных средств (кроме иностранной валюты), продукции, товаров, в результате их продажи расходы, связанные с продажей основных средств и иных активов, отличных от денежных средств (кроме иностранной валюты), продукции, товаров, отражаются по статье «Прочие расходы». По этой же статье отражается остаточная стоимость проданных объектов основных средств и иных амортизируемых активов.</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На предприятии для отражения поступления и выбытия основных средств по видам к счету 01 </w:t>
      </w:r>
      <w:r>
        <w:rPr>
          <w:rFonts w:ascii="Times New Roman" w:hAnsi="Times New Roman" w:cs="Times New Roman"/>
          <w:sz w:val="28"/>
          <w:szCs w:val="28"/>
        </w:rPr>
        <w:t>заведе</w:t>
      </w:r>
      <w:r w:rsidRPr="00E259B9">
        <w:rPr>
          <w:rFonts w:ascii="Times New Roman" w:hAnsi="Times New Roman" w:cs="Times New Roman"/>
          <w:sz w:val="28"/>
          <w:szCs w:val="28"/>
        </w:rPr>
        <w:t>ны субсчета. Так для отражения в учете выбытия машин и оборудования применяется субсчет 2. Основные бухгалтерские записи по выбытию основных сре</w:t>
      </w:r>
      <w:proofErr w:type="gramStart"/>
      <w:r w:rsidRPr="00E259B9">
        <w:rPr>
          <w:rFonts w:ascii="Times New Roman" w:hAnsi="Times New Roman" w:cs="Times New Roman"/>
          <w:sz w:val="28"/>
          <w:szCs w:val="28"/>
        </w:rPr>
        <w:t>дств пр</w:t>
      </w:r>
      <w:proofErr w:type="gramEnd"/>
      <w:r w:rsidRPr="00E259B9">
        <w:rPr>
          <w:rFonts w:ascii="Times New Roman" w:hAnsi="Times New Roman" w:cs="Times New Roman"/>
          <w:sz w:val="28"/>
          <w:szCs w:val="28"/>
        </w:rPr>
        <w:t xml:space="preserve">едставим в таблице </w:t>
      </w:r>
      <w:r>
        <w:rPr>
          <w:rFonts w:ascii="Times New Roman" w:hAnsi="Times New Roman" w:cs="Times New Roman"/>
          <w:sz w:val="28"/>
          <w:szCs w:val="28"/>
        </w:rPr>
        <w:t>1</w:t>
      </w:r>
      <w:r w:rsidRPr="00E259B9">
        <w:rPr>
          <w:rFonts w:ascii="Times New Roman" w:hAnsi="Times New Roman" w:cs="Times New Roman"/>
          <w:sz w:val="28"/>
          <w:szCs w:val="28"/>
        </w:rPr>
        <w:t>.</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Таблица </w:t>
      </w:r>
      <w:r>
        <w:rPr>
          <w:rFonts w:ascii="Times New Roman" w:hAnsi="Times New Roman" w:cs="Times New Roman"/>
          <w:sz w:val="28"/>
          <w:szCs w:val="28"/>
        </w:rPr>
        <w:t>1</w:t>
      </w:r>
      <w:r w:rsidRPr="00E259B9">
        <w:rPr>
          <w:rFonts w:ascii="Times New Roman" w:hAnsi="Times New Roman" w:cs="Times New Roman"/>
          <w:sz w:val="28"/>
          <w:szCs w:val="28"/>
        </w:rPr>
        <w:t xml:space="preserve"> – Отражение в бухгалтерском учете выбытия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2463"/>
        <w:gridCol w:w="5576"/>
      </w:tblGrid>
      <w:tr w:rsidR="00E259B9" w:rsidTr="004A74D2">
        <w:tc>
          <w:tcPr>
            <w:tcW w:w="1532"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Дебет</w:t>
            </w:r>
          </w:p>
        </w:tc>
        <w:tc>
          <w:tcPr>
            <w:tcW w:w="2463"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Кредит</w:t>
            </w:r>
          </w:p>
        </w:tc>
        <w:tc>
          <w:tcPr>
            <w:tcW w:w="5576"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Наименование операции</w:t>
            </w:r>
          </w:p>
        </w:tc>
      </w:tr>
      <w:tr w:rsidR="00E259B9" w:rsidTr="004A74D2">
        <w:tc>
          <w:tcPr>
            <w:tcW w:w="1532"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1</w:t>
            </w:r>
          </w:p>
        </w:tc>
        <w:tc>
          <w:tcPr>
            <w:tcW w:w="2463"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w:t>
            </w:r>
          </w:p>
        </w:tc>
        <w:tc>
          <w:tcPr>
            <w:tcW w:w="5576"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w:t>
            </w:r>
          </w:p>
        </w:tc>
      </w:tr>
      <w:tr w:rsidR="00E259B9" w:rsidTr="004A74D2">
        <w:tc>
          <w:tcPr>
            <w:tcW w:w="1532"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01/2</w:t>
            </w:r>
          </w:p>
        </w:tc>
        <w:tc>
          <w:tcPr>
            <w:tcW w:w="2463"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01/1</w:t>
            </w:r>
          </w:p>
        </w:tc>
        <w:tc>
          <w:tcPr>
            <w:tcW w:w="5576" w:type="dxa"/>
            <w:shd w:val="clear" w:color="auto" w:fill="auto"/>
          </w:tcPr>
          <w:p w:rsidR="00E259B9" w:rsidRPr="00E259B9" w:rsidRDefault="00E259B9" w:rsidP="00E259B9">
            <w:pPr>
              <w:pStyle w:val="21"/>
              <w:widowControl w:val="0"/>
              <w:spacing w:after="0" w:line="240" w:lineRule="auto"/>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Отражена первоначальная стоимость основного средства:</w:t>
            </w:r>
          </w:p>
        </w:tc>
      </w:tr>
      <w:tr w:rsidR="00E259B9" w:rsidTr="004A74D2">
        <w:tc>
          <w:tcPr>
            <w:tcW w:w="1532"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02</w:t>
            </w:r>
          </w:p>
        </w:tc>
        <w:tc>
          <w:tcPr>
            <w:tcW w:w="2463"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01/2</w:t>
            </w:r>
          </w:p>
        </w:tc>
        <w:tc>
          <w:tcPr>
            <w:tcW w:w="5576" w:type="dxa"/>
            <w:shd w:val="clear" w:color="auto" w:fill="auto"/>
          </w:tcPr>
          <w:p w:rsidR="00E259B9" w:rsidRPr="00E259B9" w:rsidRDefault="00E259B9" w:rsidP="00E259B9">
            <w:pPr>
              <w:pStyle w:val="21"/>
              <w:widowControl w:val="0"/>
              <w:spacing w:after="0" w:line="240" w:lineRule="auto"/>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Начислена амортизация  на объект</w:t>
            </w:r>
          </w:p>
        </w:tc>
      </w:tr>
      <w:tr w:rsidR="00E259B9" w:rsidTr="004A74D2">
        <w:tc>
          <w:tcPr>
            <w:tcW w:w="1532"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91/2</w:t>
            </w:r>
          </w:p>
        </w:tc>
        <w:tc>
          <w:tcPr>
            <w:tcW w:w="2463"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01/2</w:t>
            </w:r>
          </w:p>
        </w:tc>
        <w:tc>
          <w:tcPr>
            <w:tcW w:w="5576" w:type="dxa"/>
            <w:shd w:val="clear" w:color="auto" w:fill="auto"/>
          </w:tcPr>
          <w:p w:rsidR="00E259B9" w:rsidRPr="00E259B9" w:rsidRDefault="00E259B9" w:rsidP="00E259B9">
            <w:pPr>
              <w:pStyle w:val="21"/>
              <w:widowControl w:val="0"/>
              <w:spacing w:after="0" w:line="240" w:lineRule="auto"/>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Списана остаточная стоимость основного средства</w:t>
            </w:r>
          </w:p>
        </w:tc>
      </w:tr>
      <w:tr w:rsidR="00E259B9" w:rsidTr="004A74D2">
        <w:tc>
          <w:tcPr>
            <w:tcW w:w="1532"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23</w:t>
            </w:r>
          </w:p>
        </w:tc>
        <w:tc>
          <w:tcPr>
            <w:tcW w:w="2463" w:type="dxa"/>
            <w:shd w:val="clear" w:color="auto" w:fill="auto"/>
          </w:tcPr>
          <w:p w:rsidR="00E259B9" w:rsidRPr="00E259B9" w:rsidRDefault="00E259B9" w:rsidP="00E259B9">
            <w:pPr>
              <w:pStyle w:val="21"/>
              <w:widowControl w:val="0"/>
              <w:spacing w:after="0" w:line="240" w:lineRule="auto"/>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10,68,69,70,76</w:t>
            </w:r>
          </w:p>
        </w:tc>
        <w:tc>
          <w:tcPr>
            <w:tcW w:w="5576" w:type="dxa"/>
            <w:shd w:val="clear" w:color="auto" w:fill="auto"/>
          </w:tcPr>
          <w:p w:rsidR="00E259B9" w:rsidRPr="00E259B9" w:rsidRDefault="00E259B9" w:rsidP="00E259B9">
            <w:pPr>
              <w:pStyle w:val="21"/>
              <w:widowControl w:val="0"/>
              <w:spacing w:after="0" w:line="240" w:lineRule="auto"/>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Списываются расходы на вспомогательное производство</w:t>
            </w:r>
          </w:p>
        </w:tc>
      </w:tr>
      <w:tr w:rsidR="00E259B9" w:rsidTr="004A74D2">
        <w:tc>
          <w:tcPr>
            <w:tcW w:w="1532"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91/2</w:t>
            </w:r>
          </w:p>
        </w:tc>
        <w:tc>
          <w:tcPr>
            <w:tcW w:w="2463"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23</w:t>
            </w:r>
          </w:p>
        </w:tc>
        <w:tc>
          <w:tcPr>
            <w:tcW w:w="5576" w:type="dxa"/>
            <w:shd w:val="clear" w:color="auto" w:fill="auto"/>
          </w:tcPr>
          <w:p w:rsidR="00E259B9" w:rsidRPr="00E259B9" w:rsidRDefault="00E259B9" w:rsidP="00E259B9">
            <w:pPr>
              <w:pStyle w:val="21"/>
              <w:widowControl w:val="0"/>
              <w:spacing w:after="0" w:line="240" w:lineRule="auto"/>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Списаны расходы по выбытию</w:t>
            </w:r>
          </w:p>
        </w:tc>
      </w:tr>
    </w:tbl>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Учёт операций по выбытию, продаже и прочему движению основных средств осуществляется с использованием операционного активно-пассивного счёта 91 «Прочие доходы и расходы».</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Организация, являясь собственником объектов основных средств, принимает решение об их списании.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lastRenderedPageBreak/>
        <w:t xml:space="preserve">Для определения целесообразности или непригодности объектов основных средств к их дальнейшему использованию, невозможности или                 неэффективности их восстановления, а так же для оформления необходимой документации на списание указанных объектов в организации создаётся постоянно действующая комиссия на основании приказа руководителя. В состав комиссии  входят соответствующие должностные лица, в </w:t>
      </w:r>
      <w:proofErr w:type="spellStart"/>
      <w:r w:rsidRPr="00E259B9">
        <w:rPr>
          <w:rFonts w:ascii="Times New Roman" w:hAnsi="Times New Roman" w:cs="Times New Roman"/>
          <w:sz w:val="28"/>
          <w:szCs w:val="28"/>
        </w:rPr>
        <w:t>т.ч</w:t>
      </w:r>
      <w:proofErr w:type="spellEnd"/>
      <w:r w:rsidRPr="00E259B9">
        <w:rPr>
          <w:rFonts w:ascii="Times New Roman" w:hAnsi="Times New Roman" w:cs="Times New Roman"/>
          <w:sz w:val="28"/>
          <w:szCs w:val="28"/>
        </w:rPr>
        <w:t xml:space="preserve">. главный бухгалтер и лица, на которых возложена ответственность за сохранность основных средств.  </w:t>
      </w:r>
    </w:p>
    <w:p w:rsidR="00E259B9" w:rsidRPr="00772107" w:rsidRDefault="00E259B9" w:rsidP="004B72D1">
      <w:pPr>
        <w:spacing w:after="0" w:line="360" w:lineRule="auto"/>
        <w:ind w:firstLine="709"/>
        <w:contextualSpacing/>
        <w:jc w:val="both"/>
        <w:rPr>
          <w:rFonts w:ascii="Times New Roman" w:hAnsi="Times New Roman" w:cs="Times New Roman"/>
          <w:sz w:val="28"/>
          <w:szCs w:val="28"/>
        </w:rPr>
      </w:pPr>
    </w:p>
    <w:p w:rsidR="004B72D1"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2.3. Учет начисления амортизации ОС</w:t>
      </w:r>
    </w:p>
    <w:p w:rsidR="00E259B9" w:rsidRDefault="00E259B9" w:rsidP="00E259B9">
      <w:pPr>
        <w:spacing w:after="0" w:line="360" w:lineRule="auto"/>
        <w:ind w:firstLine="709"/>
        <w:contextualSpacing/>
        <w:jc w:val="both"/>
        <w:rPr>
          <w:rFonts w:ascii="Times New Roman" w:hAnsi="Times New Roman" w:cs="Times New Roman"/>
          <w:sz w:val="28"/>
          <w:szCs w:val="28"/>
        </w:rPr>
      </w:pP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Стоимость объектов основных средств погашается посредством начисления амортизации. Амортизация – это </w:t>
      </w:r>
      <w:proofErr w:type="gramStart"/>
      <w:r w:rsidRPr="00E259B9">
        <w:rPr>
          <w:rFonts w:ascii="Times New Roman" w:hAnsi="Times New Roman" w:cs="Times New Roman"/>
          <w:sz w:val="28"/>
          <w:szCs w:val="28"/>
        </w:rPr>
        <w:t>экономический механизм</w:t>
      </w:r>
      <w:proofErr w:type="gramEnd"/>
      <w:r w:rsidRPr="00E259B9">
        <w:rPr>
          <w:rFonts w:ascii="Times New Roman" w:hAnsi="Times New Roman" w:cs="Times New Roman"/>
          <w:sz w:val="28"/>
          <w:szCs w:val="28"/>
        </w:rPr>
        <w:t xml:space="preserve"> переноса стоимости объекта на созданную при его участии продукцию, те есть это постепенное перенесение стоимости объекта основных средств на себестоимость продукции (работ, услуг). Для целей бухгалтерского учёта порядок и способы начисления амортизации основных средств регламентируются разделом 3 «Амортизация основных средств» ПБУ 6/01.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Амортизационные отчисления являются основным источником финансирования капитальных  вложений на предприятии. Для основных средств,  приобретённых после 1 января 2002 года, должна применяться классификация основных средств, утверждённая Постановлением Правительства РФ от 1 января 2002 года № 1 «О классификации основных средств, включаемых в амортизационные группы».</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Амортизация основных средств находящихся в собственности предприятия отражается на счёте 02 «Амортизация основных средств организации».  Отражение сумм начисленной амортизации по дебету производственных счетов 20 «Основное производство», 23 «Вспомогательное производство», 25 «Общепроизводственные расходы», 26 «Общехозяйственные расходы»   и кредиту счёта 02 «Амортизация основных </w:t>
      </w:r>
      <w:r w:rsidRPr="00E259B9">
        <w:rPr>
          <w:rFonts w:ascii="Times New Roman" w:hAnsi="Times New Roman" w:cs="Times New Roman"/>
          <w:sz w:val="28"/>
          <w:szCs w:val="28"/>
        </w:rPr>
        <w:lastRenderedPageBreak/>
        <w:t xml:space="preserve">средств», свидетельствует о том, что суммы амортизации остаются в распоряжении предприятия.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roofErr w:type="gramStart"/>
      <w:r w:rsidRPr="00E259B9">
        <w:rPr>
          <w:rFonts w:ascii="Times New Roman" w:hAnsi="Times New Roman" w:cs="Times New Roman"/>
          <w:sz w:val="28"/>
          <w:szCs w:val="28"/>
        </w:rPr>
        <w:t>Согласно</w:t>
      </w:r>
      <w:proofErr w:type="gramEnd"/>
      <w:r w:rsidRPr="00E259B9">
        <w:rPr>
          <w:rFonts w:ascii="Times New Roman" w:hAnsi="Times New Roman" w:cs="Times New Roman"/>
          <w:sz w:val="28"/>
          <w:szCs w:val="28"/>
        </w:rPr>
        <w:t xml:space="preserve"> учётной политики, принятой в </w:t>
      </w:r>
      <w:r w:rsidR="00495385">
        <w:rPr>
          <w:rFonts w:ascii="Times New Roman" w:hAnsi="Times New Roman" w:cs="Times New Roman"/>
          <w:sz w:val="28"/>
          <w:szCs w:val="28"/>
        </w:rPr>
        <w:t>ООО «Тибет»</w:t>
      </w:r>
      <w:r w:rsidRPr="00E259B9">
        <w:rPr>
          <w:rFonts w:ascii="Times New Roman" w:hAnsi="Times New Roman" w:cs="Times New Roman"/>
          <w:sz w:val="28"/>
          <w:szCs w:val="28"/>
        </w:rPr>
        <w:t xml:space="preserve">, амортизация начисляется линейным способом. При линейном способе начисления амортизации годовая сумма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Для целей бухгалтерского учёта годовая норма амортизации объекта основных средств рассчитывается путём деления 100 процентов на количество лет срока полезного использования этого объекта. Срок полезного использования </w:t>
      </w:r>
      <w:r w:rsidR="00495385">
        <w:rPr>
          <w:rFonts w:ascii="Times New Roman" w:hAnsi="Times New Roman" w:cs="Times New Roman"/>
          <w:sz w:val="28"/>
          <w:szCs w:val="28"/>
        </w:rPr>
        <w:t>ООО «Тибет»</w:t>
      </w:r>
      <w:r w:rsidRPr="00E259B9">
        <w:rPr>
          <w:rFonts w:ascii="Times New Roman" w:hAnsi="Times New Roman" w:cs="Times New Roman"/>
          <w:sz w:val="28"/>
          <w:szCs w:val="28"/>
        </w:rPr>
        <w:t xml:space="preserve"> устанавливает самостоятельно, руководствуясь установленной группировкой амортизируемых основных средств.</w:t>
      </w:r>
      <w:r w:rsidR="0001638F">
        <w:rPr>
          <w:rFonts w:ascii="Times New Roman" w:hAnsi="Times New Roman" w:cs="Times New Roman"/>
          <w:sz w:val="28"/>
          <w:szCs w:val="28"/>
        </w:rPr>
        <w:t xml:space="preserve">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Так, 1 июня 2010 год</w:t>
      </w:r>
      <w:proofErr w:type="gramStart"/>
      <w:r w:rsidRPr="00E259B9">
        <w:rPr>
          <w:rFonts w:ascii="Times New Roman" w:hAnsi="Times New Roman" w:cs="Times New Roman"/>
          <w:sz w:val="28"/>
          <w:szCs w:val="28"/>
        </w:rPr>
        <w:t xml:space="preserve">а </w:t>
      </w:r>
      <w:r w:rsidR="00495385">
        <w:rPr>
          <w:rFonts w:ascii="Times New Roman" w:hAnsi="Times New Roman" w:cs="Times New Roman"/>
          <w:sz w:val="28"/>
          <w:szCs w:val="28"/>
        </w:rPr>
        <w:t>ООО</w:t>
      </w:r>
      <w:proofErr w:type="gramEnd"/>
      <w:r w:rsidR="00495385">
        <w:rPr>
          <w:rFonts w:ascii="Times New Roman" w:hAnsi="Times New Roman" w:cs="Times New Roman"/>
          <w:sz w:val="28"/>
          <w:szCs w:val="28"/>
        </w:rPr>
        <w:t xml:space="preserve"> «Тибет»</w:t>
      </w:r>
      <w:r w:rsidRPr="00E259B9">
        <w:rPr>
          <w:rFonts w:ascii="Times New Roman" w:hAnsi="Times New Roman" w:cs="Times New Roman"/>
          <w:sz w:val="28"/>
          <w:szCs w:val="28"/>
        </w:rPr>
        <w:t xml:space="preserve"> приобрело Ноутбук  ASUS первоначальной стоимостью 34200 рублей. Срок полезного использования, который установлен для ноутбука, составляет 60 месяц. Амортизация на данный объект основных средств начисляется с 1 июля 2010 года до истечения срока полезного использования, то есть до 1 июня 2015 года.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Также следует обратить внимание, что на данный объект за 2010 год будет исчислена  годовая сумма амортизации не за двенадцать месяцев, а за семь месяцев, так как ноутбук ввелся в эксплуатацию с 1 июля 2010 года.  </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Таблица </w:t>
      </w:r>
      <w:r w:rsidRPr="00E259B9">
        <w:rPr>
          <w:rFonts w:ascii="Times New Roman" w:hAnsi="Times New Roman" w:cs="Times New Roman"/>
          <w:sz w:val="28"/>
          <w:szCs w:val="28"/>
        </w:rPr>
        <w:t>2</w:t>
      </w:r>
      <w:r w:rsidRPr="00E259B9">
        <w:rPr>
          <w:rFonts w:ascii="Times New Roman" w:hAnsi="Times New Roman" w:cs="Times New Roman"/>
          <w:sz w:val="28"/>
          <w:szCs w:val="28"/>
        </w:rPr>
        <w:t xml:space="preserve"> - Исчисление суммы годовой амортизации линейным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165"/>
        <w:gridCol w:w="1856"/>
        <w:gridCol w:w="1873"/>
        <w:gridCol w:w="1772"/>
      </w:tblGrid>
      <w:tr w:rsidR="00E259B9" w:rsidTr="004A74D2">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Годы эксплуатации</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 xml:space="preserve">Первоначальная </w:t>
            </w:r>
          </w:p>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стоимость</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Годовая сумма</w:t>
            </w:r>
          </w:p>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амортизации</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 xml:space="preserve">Накопленная </w:t>
            </w:r>
          </w:p>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амортизация</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 xml:space="preserve">Остаточная </w:t>
            </w:r>
          </w:p>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стоимость (ст.2-ст.4)</w:t>
            </w:r>
          </w:p>
        </w:tc>
      </w:tr>
      <w:tr w:rsidR="00E259B9" w:rsidTr="004A74D2">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1</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4</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5</w:t>
            </w:r>
          </w:p>
        </w:tc>
      </w:tr>
      <w:tr w:rsidR="00E259B9" w:rsidTr="004A74D2">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2010 год (7 мес.)</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34200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39990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3990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30210</w:t>
            </w:r>
          </w:p>
        </w:tc>
      </w:tr>
      <w:tr w:rsidR="00E259B9" w:rsidTr="004A74D2">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2011 год</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34200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6840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10830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23370</w:t>
            </w:r>
          </w:p>
        </w:tc>
      </w:tr>
      <w:tr w:rsidR="00E259B9" w:rsidTr="004A74D2">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lastRenderedPageBreak/>
              <w:t>2012 год</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34200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6840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17670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16530</w:t>
            </w:r>
          </w:p>
        </w:tc>
      </w:tr>
      <w:tr w:rsidR="00E259B9" w:rsidTr="004A74D2">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2013 год</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34200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6840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24510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9690</w:t>
            </w:r>
          </w:p>
        </w:tc>
      </w:tr>
      <w:tr w:rsidR="00E259B9" w:rsidTr="004A74D2">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2014 год</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34200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3840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31350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2850</w:t>
            </w:r>
          </w:p>
        </w:tc>
      </w:tr>
      <w:tr w:rsidR="00E259B9" w:rsidTr="004A74D2">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2015 год (5 мес.)</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34200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2850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34200</w:t>
            </w:r>
          </w:p>
        </w:tc>
        <w:tc>
          <w:tcPr>
            <w:tcW w:w="1971" w:type="dxa"/>
            <w:shd w:val="clear" w:color="auto" w:fill="auto"/>
          </w:tcPr>
          <w:p w:rsidR="00E259B9" w:rsidRPr="00E259B9" w:rsidRDefault="00E259B9" w:rsidP="00E259B9">
            <w:pPr>
              <w:pStyle w:val="21"/>
              <w:widowControl w:val="0"/>
              <w:spacing w:after="0" w:line="240" w:lineRule="auto"/>
              <w:jc w:val="center"/>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0</w:t>
            </w:r>
          </w:p>
        </w:tc>
      </w:tr>
    </w:tbl>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Как видно из таблицы </w:t>
      </w:r>
      <w:r w:rsidR="0003725D">
        <w:rPr>
          <w:rFonts w:ascii="Times New Roman" w:hAnsi="Times New Roman" w:cs="Times New Roman"/>
          <w:sz w:val="28"/>
          <w:szCs w:val="28"/>
        </w:rPr>
        <w:t>2</w:t>
      </w:r>
      <w:r w:rsidRPr="00E259B9">
        <w:rPr>
          <w:rFonts w:ascii="Times New Roman" w:hAnsi="Times New Roman" w:cs="Times New Roman"/>
          <w:sz w:val="28"/>
          <w:szCs w:val="28"/>
        </w:rPr>
        <w:t xml:space="preserve"> при линейном способе начисления амортизации годовые суммы амортизационных отчислений за весь период эксплуатации объекта тождественны. Это свидетельствует о равномерном перенесении стоимости основных средств на оказанные услуги.</w:t>
      </w:r>
    </w:p>
    <w:p w:rsid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Хозяйственные операции по начислению амортизации н</w:t>
      </w:r>
      <w:proofErr w:type="gramStart"/>
      <w:r w:rsidRPr="00E259B9">
        <w:rPr>
          <w:rFonts w:ascii="Times New Roman" w:hAnsi="Times New Roman" w:cs="Times New Roman"/>
          <w:sz w:val="28"/>
          <w:szCs w:val="28"/>
        </w:rPr>
        <w:t xml:space="preserve">а </w:t>
      </w:r>
      <w:r w:rsidR="00495385">
        <w:rPr>
          <w:rFonts w:ascii="Times New Roman" w:hAnsi="Times New Roman" w:cs="Times New Roman"/>
          <w:sz w:val="28"/>
          <w:szCs w:val="28"/>
        </w:rPr>
        <w:t>ООО</w:t>
      </w:r>
      <w:proofErr w:type="gramEnd"/>
      <w:r w:rsidR="00495385">
        <w:rPr>
          <w:rFonts w:ascii="Times New Roman" w:hAnsi="Times New Roman" w:cs="Times New Roman"/>
          <w:sz w:val="28"/>
          <w:szCs w:val="28"/>
        </w:rPr>
        <w:t xml:space="preserve"> «Тибет»</w:t>
      </w:r>
      <w:r w:rsidRPr="00E259B9">
        <w:rPr>
          <w:rFonts w:ascii="Times New Roman" w:hAnsi="Times New Roman" w:cs="Times New Roman"/>
          <w:sz w:val="28"/>
          <w:szCs w:val="28"/>
        </w:rPr>
        <w:t xml:space="preserve"> оформляются в бухгалтерском учете следующим образом (таблица </w:t>
      </w:r>
      <w:r>
        <w:rPr>
          <w:rFonts w:ascii="Times New Roman" w:hAnsi="Times New Roman" w:cs="Times New Roman"/>
          <w:sz w:val="28"/>
          <w:szCs w:val="28"/>
        </w:rPr>
        <w:t>3</w:t>
      </w:r>
      <w:r w:rsidRPr="00E259B9">
        <w:rPr>
          <w:rFonts w:ascii="Times New Roman" w:hAnsi="Times New Roman" w:cs="Times New Roman"/>
          <w:sz w:val="28"/>
          <w:szCs w:val="28"/>
        </w:rPr>
        <w:t>).</w:t>
      </w: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 xml:space="preserve">Таблица </w:t>
      </w:r>
      <w:r>
        <w:rPr>
          <w:rFonts w:ascii="Times New Roman" w:hAnsi="Times New Roman" w:cs="Times New Roman"/>
          <w:sz w:val="28"/>
          <w:szCs w:val="28"/>
        </w:rPr>
        <w:t>3</w:t>
      </w:r>
      <w:r w:rsidRPr="00E259B9">
        <w:rPr>
          <w:rFonts w:ascii="Times New Roman" w:hAnsi="Times New Roman" w:cs="Times New Roman"/>
          <w:sz w:val="28"/>
          <w:szCs w:val="28"/>
        </w:rPr>
        <w:t xml:space="preserve"> - Учет начисления амортизации основных средств в </w:t>
      </w:r>
      <w:r w:rsidR="00495385">
        <w:rPr>
          <w:rFonts w:ascii="Times New Roman" w:hAnsi="Times New Roman" w:cs="Times New Roman"/>
          <w:sz w:val="28"/>
          <w:szCs w:val="28"/>
        </w:rPr>
        <w:t>ООО «Тибет»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592"/>
        <w:gridCol w:w="6633"/>
      </w:tblGrid>
      <w:tr w:rsidR="00E259B9" w:rsidRPr="00BF2F3D" w:rsidTr="004A74D2">
        <w:tc>
          <w:tcPr>
            <w:tcW w:w="1368"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Дебет</w:t>
            </w:r>
          </w:p>
        </w:tc>
        <w:tc>
          <w:tcPr>
            <w:tcW w:w="1620"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Кредит</w:t>
            </w:r>
          </w:p>
        </w:tc>
        <w:tc>
          <w:tcPr>
            <w:tcW w:w="6867"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Наименование операции</w:t>
            </w:r>
          </w:p>
        </w:tc>
      </w:tr>
      <w:tr w:rsidR="00E259B9" w:rsidRPr="00BF2F3D" w:rsidTr="004A74D2">
        <w:tc>
          <w:tcPr>
            <w:tcW w:w="1368"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1</w:t>
            </w:r>
          </w:p>
        </w:tc>
        <w:tc>
          <w:tcPr>
            <w:tcW w:w="1620"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w:t>
            </w:r>
          </w:p>
        </w:tc>
        <w:tc>
          <w:tcPr>
            <w:tcW w:w="6867"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3</w:t>
            </w:r>
          </w:p>
        </w:tc>
      </w:tr>
      <w:tr w:rsidR="00E259B9" w:rsidRPr="00BF2F3D" w:rsidTr="004A74D2">
        <w:tc>
          <w:tcPr>
            <w:tcW w:w="1368"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20</w:t>
            </w:r>
          </w:p>
        </w:tc>
        <w:tc>
          <w:tcPr>
            <w:tcW w:w="1620"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02</w:t>
            </w:r>
          </w:p>
        </w:tc>
        <w:tc>
          <w:tcPr>
            <w:tcW w:w="6867"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Начислена амортизация по объекту ОС, используемом в основном производстве</w:t>
            </w:r>
          </w:p>
        </w:tc>
      </w:tr>
      <w:tr w:rsidR="00E259B9" w:rsidRPr="00BF2F3D" w:rsidTr="004A74D2">
        <w:tc>
          <w:tcPr>
            <w:tcW w:w="1368"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23</w:t>
            </w:r>
          </w:p>
        </w:tc>
        <w:tc>
          <w:tcPr>
            <w:tcW w:w="1620"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02</w:t>
            </w:r>
          </w:p>
        </w:tc>
        <w:tc>
          <w:tcPr>
            <w:tcW w:w="6867" w:type="dxa"/>
            <w:shd w:val="clear" w:color="auto" w:fill="auto"/>
          </w:tcPr>
          <w:p w:rsidR="00E259B9" w:rsidRPr="00E259B9" w:rsidRDefault="00E259B9" w:rsidP="009072CE">
            <w:pPr>
              <w:pStyle w:val="21"/>
              <w:widowControl w:val="0"/>
              <w:spacing w:after="0" w:line="240" w:lineRule="auto"/>
              <w:jc w:val="both"/>
              <w:rPr>
                <w:rFonts w:ascii="Times New Roman" w:eastAsia="Times New Roman" w:hAnsi="Times New Roman" w:cs="Times New Roman"/>
                <w:sz w:val="28"/>
                <w:szCs w:val="20"/>
                <w:lang w:eastAsia="ru-RU"/>
              </w:rPr>
            </w:pPr>
            <w:r w:rsidRPr="00E259B9">
              <w:rPr>
                <w:rFonts w:ascii="Times New Roman" w:eastAsia="Times New Roman" w:hAnsi="Times New Roman" w:cs="Times New Roman"/>
                <w:sz w:val="28"/>
                <w:szCs w:val="20"/>
                <w:lang w:eastAsia="ru-RU"/>
              </w:rPr>
              <w:t xml:space="preserve">Начислена амортизации по объекту ОС, используемом </w:t>
            </w:r>
            <w:proofErr w:type="gramStart"/>
            <w:r w:rsidRPr="00E259B9">
              <w:rPr>
                <w:rFonts w:ascii="Times New Roman" w:eastAsia="Times New Roman" w:hAnsi="Times New Roman" w:cs="Times New Roman"/>
                <w:sz w:val="28"/>
                <w:szCs w:val="20"/>
                <w:lang w:eastAsia="ru-RU"/>
              </w:rPr>
              <w:t>в</w:t>
            </w:r>
            <w:proofErr w:type="gramEnd"/>
            <w:r w:rsidRPr="00E259B9">
              <w:rPr>
                <w:rFonts w:ascii="Times New Roman" w:eastAsia="Times New Roman" w:hAnsi="Times New Roman" w:cs="Times New Roman"/>
                <w:sz w:val="28"/>
                <w:szCs w:val="20"/>
                <w:lang w:eastAsia="ru-RU"/>
              </w:rPr>
              <w:t xml:space="preserve"> вспомогательном производстве</w:t>
            </w:r>
          </w:p>
        </w:tc>
      </w:tr>
    </w:tbl>
    <w:p w:rsidR="00E259B9" w:rsidRPr="00E259B9" w:rsidRDefault="00E259B9" w:rsidP="00E259B9">
      <w:pPr>
        <w:spacing w:after="0" w:line="360" w:lineRule="auto"/>
        <w:ind w:firstLine="709"/>
        <w:contextualSpacing/>
        <w:jc w:val="both"/>
        <w:rPr>
          <w:rFonts w:ascii="Times New Roman" w:hAnsi="Times New Roman" w:cs="Times New Roman"/>
          <w:sz w:val="28"/>
          <w:szCs w:val="28"/>
        </w:rPr>
      </w:pPr>
    </w:p>
    <w:p w:rsidR="00E259B9" w:rsidRDefault="00E259B9" w:rsidP="00E259B9">
      <w:pPr>
        <w:spacing w:after="0" w:line="360" w:lineRule="auto"/>
        <w:ind w:firstLine="709"/>
        <w:contextualSpacing/>
        <w:jc w:val="both"/>
        <w:rPr>
          <w:rFonts w:ascii="Times New Roman" w:hAnsi="Times New Roman" w:cs="Times New Roman"/>
          <w:sz w:val="28"/>
          <w:szCs w:val="28"/>
        </w:rPr>
      </w:pPr>
      <w:r w:rsidRPr="00E259B9">
        <w:rPr>
          <w:rFonts w:ascii="Times New Roman" w:hAnsi="Times New Roman" w:cs="Times New Roman"/>
          <w:sz w:val="28"/>
          <w:szCs w:val="28"/>
        </w:rPr>
        <w:t>Таким образом, амортизация основных средств начисляется и отражается в бухгалтерском учете исследуемой организации в соответствии с действующим законодательством.</w:t>
      </w:r>
    </w:p>
    <w:p w:rsidR="0001638F" w:rsidRDefault="0001638F" w:rsidP="00E259B9">
      <w:pPr>
        <w:spacing w:after="0" w:line="360" w:lineRule="auto"/>
        <w:ind w:firstLine="709"/>
        <w:contextualSpacing/>
        <w:jc w:val="both"/>
        <w:rPr>
          <w:rFonts w:ascii="Times New Roman" w:hAnsi="Times New Roman" w:cs="Times New Roman"/>
          <w:sz w:val="28"/>
          <w:szCs w:val="28"/>
        </w:rPr>
      </w:pPr>
    </w:p>
    <w:p w:rsidR="0001638F" w:rsidRDefault="0001638F" w:rsidP="00E259B9">
      <w:pPr>
        <w:spacing w:after="0" w:line="360" w:lineRule="auto"/>
        <w:ind w:firstLine="709"/>
        <w:contextualSpacing/>
        <w:jc w:val="both"/>
        <w:rPr>
          <w:rFonts w:ascii="Times New Roman" w:hAnsi="Times New Roman" w:cs="Times New Roman"/>
          <w:sz w:val="28"/>
          <w:szCs w:val="28"/>
        </w:rPr>
      </w:pPr>
    </w:p>
    <w:p w:rsidR="0001638F" w:rsidRDefault="0001638F" w:rsidP="00E259B9">
      <w:pPr>
        <w:spacing w:after="0" w:line="360" w:lineRule="auto"/>
        <w:ind w:firstLine="709"/>
        <w:contextualSpacing/>
        <w:jc w:val="both"/>
        <w:rPr>
          <w:rFonts w:ascii="Times New Roman" w:hAnsi="Times New Roman" w:cs="Times New Roman"/>
          <w:sz w:val="28"/>
          <w:szCs w:val="28"/>
        </w:rPr>
      </w:pPr>
    </w:p>
    <w:p w:rsidR="0001638F" w:rsidRDefault="0001638F" w:rsidP="00E259B9">
      <w:pPr>
        <w:spacing w:after="0" w:line="360" w:lineRule="auto"/>
        <w:ind w:firstLine="709"/>
        <w:contextualSpacing/>
        <w:jc w:val="both"/>
        <w:rPr>
          <w:rFonts w:ascii="Times New Roman" w:hAnsi="Times New Roman" w:cs="Times New Roman"/>
          <w:sz w:val="28"/>
          <w:szCs w:val="28"/>
        </w:rPr>
      </w:pPr>
    </w:p>
    <w:p w:rsidR="0001638F" w:rsidRDefault="0001638F" w:rsidP="00E259B9">
      <w:pPr>
        <w:spacing w:after="0" w:line="360" w:lineRule="auto"/>
        <w:ind w:firstLine="709"/>
        <w:contextualSpacing/>
        <w:jc w:val="both"/>
        <w:rPr>
          <w:rFonts w:ascii="Times New Roman" w:hAnsi="Times New Roman" w:cs="Times New Roman"/>
          <w:sz w:val="28"/>
          <w:szCs w:val="28"/>
        </w:rPr>
      </w:pPr>
    </w:p>
    <w:p w:rsidR="0001638F" w:rsidRDefault="0001638F" w:rsidP="00E259B9">
      <w:pPr>
        <w:spacing w:after="0" w:line="360" w:lineRule="auto"/>
        <w:ind w:firstLine="709"/>
        <w:contextualSpacing/>
        <w:jc w:val="both"/>
        <w:rPr>
          <w:rFonts w:ascii="Times New Roman" w:hAnsi="Times New Roman" w:cs="Times New Roman"/>
          <w:sz w:val="28"/>
          <w:szCs w:val="28"/>
        </w:rPr>
      </w:pPr>
    </w:p>
    <w:p w:rsidR="0001638F" w:rsidRDefault="0001638F" w:rsidP="00E259B9">
      <w:pPr>
        <w:spacing w:after="0" w:line="360" w:lineRule="auto"/>
        <w:ind w:firstLine="709"/>
        <w:contextualSpacing/>
        <w:jc w:val="both"/>
        <w:rPr>
          <w:rFonts w:ascii="Times New Roman" w:hAnsi="Times New Roman" w:cs="Times New Roman"/>
          <w:sz w:val="28"/>
          <w:szCs w:val="28"/>
        </w:rPr>
      </w:pPr>
    </w:p>
    <w:p w:rsidR="0001638F" w:rsidRPr="00E259B9" w:rsidRDefault="0001638F" w:rsidP="00E259B9">
      <w:pPr>
        <w:spacing w:after="0" w:line="360" w:lineRule="auto"/>
        <w:ind w:firstLine="709"/>
        <w:contextualSpacing/>
        <w:jc w:val="both"/>
        <w:rPr>
          <w:rFonts w:ascii="Times New Roman" w:hAnsi="Times New Roman" w:cs="Times New Roman"/>
          <w:sz w:val="28"/>
          <w:szCs w:val="28"/>
        </w:rPr>
      </w:pPr>
    </w:p>
    <w:p w:rsidR="004B72D1" w:rsidRPr="00772107"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lastRenderedPageBreak/>
        <w:t>Глава 3. Внутренний контроль и совершенствование учета основных средств в ООО</w:t>
      </w:r>
      <w:r>
        <w:rPr>
          <w:rFonts w:ascii="Times New Roman" w:hAnsi="Times New Roman" w:cs="Times New Roman"/>
          <w:sz w:val="28"/>
          <w:szCs w:val="28"/>
        </w:rPr>
        <w:t xml:space="preserve"> «Тибет»</w:t>
      </w:r>
    </w:p>
    <w:p w:rsidR="004B72D1"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3.1.  Инвентаризация ОС</w:t>
      </w:r>
    </w:p>
    <w:p w:rsidR="0003725D" w:rsidRDefault="0003725D" w:rsidP="009072CE">
      <w:pPr>
        <w:spacing w:after="0" w:line="360" w:lineRule="auto"/>
        <w:ind w:firstLine="709"/>
        <w:contextualSpacing/>
        <w:jc w:val="both"/>
        <w:rPr>
          <w:rFonts w:ascii="Times New Roman" w:hAnsi="Times New Roman" w:cs="Times New Roman"/>
          <w:sz w:val="28"/>
          <w:szCs w:val="28"/>
        </w:rPr>
      </w:pPr>
    </w:p>
    <w:p w:rsid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Для обеспечения достоверности данных бухгалтерского учета и бухгалтерской отчетност</w:t>
      </w:r>
      <w:proofErr w:type="gramStart"/>
      <w:r w:rsidRPr="009072CE">
        <w:rPr>
          <w:rFonts w:ascii="Times New Roman" w:hAnsi="Times New Roman" w:cs="Times New Roman"/>
          <w:sz w:val="28"/>
          <w:szCs w:val="28"/>
        </w:rPr>
        <w:t xml:space="preserve">и </w:t>
      </w:r>
      <w:r w:rsidR="00495385">
        <w:rPr>
          <w:rFonts w:ascii="Times New Roman" w:hAnsi="Times New Roman" w:cs="Times New Roman"/>
          <w:sz w:val="28"/>
          <w:szCs w:val="28"/>
        </w:rPr>
        <w:t>ООО</w:t>
      </w:r>
      <w:proofErr w:type="gramEnd"/>
      <w:r w:rsidR="00495385">
        <w:rPr>
          <w:rFonts w:ascii="Times New Roman" w:hAnsi="Times New Roman" w:cs="Times New Roman"/>
          <w:sz w:val="28"/>
          <w:szCs w:val="28"/>
        </w:rPr>
        <w:t xml:space="preserve"> «Тибет»</w:t>
      </w:r>
      <w:r w:rsidRPr="009072CE">
        <w:rPr>
          <w:rFonts w:ascii="Times New Roman" w:hAnsi="Times New Roman" w:cs="Times New Roman"/>
          <w:sz w:val="28"/>
          <w:szCs w:val="28"/>
        </w:rPr>
        <w:t xml:space="preserve"> проводит инвентаризацию имущества и обязательств, в ходе которой проверяются и документально подтверждаются их наличие, состояние и оценка. Инвентаризация основных сре</w:t>
      </w:r>
      <w:proofErr w:type="gramStart"/>
      <w:r w:rsidRPr="009072CE">
        <w:rPr>
          <w:rFonts w:ascii="Times New Roman" w:hAnsi="Times New Roman" w:cs="Times New Roman"/>
          <w:sz w:val="28"/>
          <w:szCs w:val="28"/>
        </w:rPr>
        <w:t>дств  пр</w:t>
      </w:r>
      <w:proofErr w:type="gramEnd"/>
      <w:r w:rsidRPr="009072CE">
        <w:rPr>
          <w:rFonts w:ascii="Times New Roman" w:hAnsi="Times New Roman" w:cs="Times New Roman"/>
          <w:sz w:val="28"/>
          <w:szCs w:val="28"/>
        </w:rPr>
        <w:t xml:space="preserve">оводится один раз в три года.  </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Таблица </w:t>
      </w:r>
      <w:r>
        <w:rPr>
          <w:rFonts w:ascii="Times New Roman" w:hAnsi="Times New Roman" w:cs="Times New Roman"/>
          <w:sz w:val="28"/>
          <w:szCs w:val="28"/>
        </w:rPr>
        <w:t>4</w:t>
      </w:r>
      <w:r w:rsidRPr="009072CE">
        <w:rPr>
          <w:rFonts w:ascii="Times New Roman" w:hAnsi="Times New Roman" w:cs="Times New Roman"/>
          <w:sz w:val="28"/>
          <w:szCs w:val="28"/>
        </w:rPr>
        <w:t xml:space="preserve"> – Отражение в бухгалтерском учете поступление основных средств в </w:t>
      </w:r>
      <w:r w:rsidR="00495385">
        <w:rPr>
          <w:rFonts w:ascii="Times New Roman" w:hAnsi="Times New Roman" w:cs="Times New Roman"/>
          <w:sz w:val="28"/>
          <w:szCs w:val="28"/>
        </w:rPr>
        <w:t>ООО «Тибет»</w:t>
      </w: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418"/>
        <w:gridCol w:w="1585"/>
        <w:gridCol w:w="5396"/>
      </w:tblGrid>
      <w:tr w:rsidR="009072CE"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Дебет</w:t>
            </w:r>
          </w:p>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Кредит</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Сумма (руб.)</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Наименование операции</w:t>
            </w:r>
          </w:p>
        </w:tc>
      </w:tr>
      <w:tr w:rsidR="009072CE"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1</w:t>
            </w: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2</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3</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4</w:t>
            </w:r>
          </w:p>
        </w:tc>
      </w:tr>
      <w:tr w:rsidR="009072CE"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51</w:t>
            </w: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66</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500000</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Зачислен на  расчётный счёт краткосрочный кредит банка</w:t>
            </w:r>
          </w:p>
        </w:tc>
      </w:tr>
      <w:tr w:rsidR="009072CE" w:rsidRPr="00E6227C"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60</w:t>
            </w: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51</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350000</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 xml:space="preserve">Произведена оплата транспортного средства                                               </w:t>
            </w:r>
          </w:p>
        </w:tc>
      </w:tr>
      <w:tr w:rsidR="009072CE" w:rsidRPr="00E6227C"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08/3</w:t>
            </w: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76</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40000</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 xml:space="preserve">Отражена стоимость услуг посреднической организации, связанных с приобретением  транспортного средства                                             </w:t>
            </w:r>
          </w:p>
        </w:tc>
      </w:tr>
      <w:tr w:rsidR="009072CE" w:rsidRPr="00E6227C"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76</w:t>
            </w: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51</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40000</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Оплачены услуги посреднической организации</w:t>
            </w:r>
          </w:p>
        </w:tc>
      </w:tr>
      <w:tr w:rsidR="009072CE" w:rsidRPr="00E6227C"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08/3</w:t>
            </w: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60</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350000</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Отражено получение автобуса от продавца на основании Акта приёмки-передач</w:t>
            </w:r>
            <w:proofErr w:type="gramStart"/>
            <w:r w:rsidRPr="009072CE">
              <w:rPr>
                <w:rFonts w:ascii="Times New Roman" w:eastAsia="Times New Roman" w:hAnsi="Times New Roman" w:cs="Times New Roman"/>
                <w:sz w:val="28"/>
                <w:szCs w:val="20"/>
                <w:lang w:eastAsia="ru-RU"/>
              </w:rPr>
              <w:t>и(</w:t>
            </w:r>
            <w:proofErr w:type="gramEnd"/>
            <w:r w:rsidRPr="009072CE">
              <w:rPr>
                <w:rFonts w:ascii="Times New Roman" w:eastAsia="Times New Roman" w:hAnsi="Times New Roman" w:cs="Times New Roman"/>
                <w:sz w:val="28"/>
                <w:szCs w:val="20"/>
                <w:lang w:eastAsia="ru-RU"/>
              </w:rPr>
              <w:t xml:space="preserve">форма № ОС-1)                                                                                                                                        </w:t>
            </w:r>
          </w:p>
        </w:tc>
      </w:tr>
      <w:tr w:rsidR="009072CE" w:rsidRPr="00E6227C"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08/3</w:t>
            </w: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66</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30000</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 xml:space="preserve">Включены в первоначальную стоимость проценты за кредит за два месяца                                                                                                                                </w:t>
            </w:r>
          </w:p>
        </w:tc>
      </w:tr>
      <w:tr w:rsidR="009072CE" w:rsidRPr="00E6227C"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08/3</w:t>
            </w: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51</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1500</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 xml:space="preserve">Включена в первоначальную стоимость плата за регистрацию в ГИБДД                                                                                                                                </w:t>
            </w:r>
          </w:p>
        </w:tc>
      </w:tr>
      <w:tr w:rsidR="009072CE" w:rsidRPr="00E6227C" w:rsidTr="004A74D2">
        <w:tc>
          <w:tcPr>
            <w:tcW w:w="1188"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01</w:t>
            </w:r>
          </w:p>
        </w:tc>
        <w:tc>
          <w:tcPr>
            <w:tcW w:w="144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08/3</w:t>
            </w:r>
          </w:p>
        </w:tc>
        <w:tc>
          <w:tcPr>
            <w:tcW w:w="1620"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391500</w:t>
            </w:r>
          </w:p>
        </w:tc>
        <w:tc>
          <w:tcPr>
            <w:tcW w:w="5606" w:type="dxa"/>
            <w:shd w:val="clear" w:color="auto" w:fill="auto"/>
          </w:tcPr>
          <w:p w:rsidR="009072CE" w:rsidRPr="009072CE" w:rsidRDefault="009072CE" w:rsidP="009072CE">
            <w:pPr>
              <w:pStyle w:val="21"/>
              <w:widowControl w:val="0"/>
              <w:spacing w:after="0" w:line="240" w:lineRule="auto"/>
              <w:jc w:val="both"/>
              <w:rPr>
                <w:rFonts w:ascii="Times New Roman" w:eastAsia="Times New Roman" w:hAnsi="Times New Roman" w:cs="Times New Roman"/>
                <w:sz w:val="28"/>
                <w:szCs w:val="20"/>
                <w:lang w:eastAsia="ru-RU"/>
              </w:rPr>
            </w:pPr>
            <w:r w:rsidRPr="009072CE">
              <w:rPr>
                <w:rFonts w:ascii="Times New Roman" w:eastAsia="Times New Roman" w:hAnsi="Times New Roman" w:cs="Times New Roman"/>
                <w:sz w:val="28"/>
                <w:szCs w:val="20"/>
                <w:lang w:eastAsia="ru-RU"/>
              </w:rPr>
              <w:t xml:space="preserve">Отражена первоначальная стоимость принятого к бухгалтерскому учёту автобуса                                                                                                                             </w:t>
            </w:r>
          </w:p>
        </w:tc>
      </w:tr>
    </w:tbl>
    <w:p w:rsidR="009072CE" w:rsidRPr="00E6227C" w:rsidRDefault="009072CE" w:rsidP="009072CE">
      <w:pPr>
        <w:pStyle w:val="ab"/>
        <w:tabs>
          <w:tab w:val="left" w:pos="1080"/>
        </w:tabs>
        <w:spacing w:line="360" w:lineRule="auto"/>
        <w:rPr>
          <w:sz w:val="20"/>
        </w:rPr>
      </w:pP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Порядок проведения инвентаризации подробно установлен Методическими указаниями по инвентаризации имущества и финансовых </w:t>
      </w:r>
      <w:r w:rsidRPr="009072CE">
        <w:rPr>
          <w:rFonts w:ascii="Times New Roman" w:hAnsi="Times New Roman" w:cs="Times New Roman"/>
          <w:sz w:val="28"/>
          <w:szCs w:val="28"/>
        </w:rPr>
        <w:lastRenderedPageBreak/>
        <w:t>обязательств, утверждёнными приказом Минфина РФ от 13.06.1995 г. № 49, в соответствии с которыми инвентаризации подлежит всё имущество                                        организации независимо от его местонахождения и все виды финансовых обязательств.</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Для проведения инвентаризации в организации создаётся постоянно действующая инвентаризационная комиссия. Персональный состав комиссии утверждает руководитель. Документ  о составе комиссии (приказ, постановление, распоряжение) регистрируется в книге </w:t>
      </w:r>
      <w:proofErr w:type="gramStart"/>
      <w:r w:rsidRPr="009072CE">
        <w:rPr>
          <w:rFonts w:ascii="Times New Roman" w:hAnsi="Times New Roman" w:cs="Times New Roman"/>
          <w:sz w:val="28"/>
          <w:szCs w:val="28"/>
        </w:rPr>
        <w:t>контроля  за</w:t>
      </w:r>
      <w:proofErr w:type="gramEnd"/>
      <w:r w:rsidRPr="009072CE">
        <w:rPr>
          <w:rFonts w:ascii="Times New Roman" w:hAnsi="Times New Roman" w:cs="Times New Roman"/>
          <w:sz w:val="28"/>
          <w:szCs w:val="28"/>
        </w:rPr>
        <w:t xml:space="preserve">  выполнением приказов о проведении инвентаризации. </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В состав инвентаризационной комиссии включаются представители администрации организации, работники бухгалтерской службы, другие специалисты. </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Отсутствие хотя бы одного члена комиссии при проведении инвентаризации служит основанием для признания результатов инвентаризации </w:t>
      </w:r>
      <w:proofErr w:type="gramStart"/>
      <w:r w:rsidRPr="009072CE">
        <w:rPr>
          <w:rFonts w:ascii="Times New Roman" w:hAnsi="Times New Roman" w:cs="Times New Roman"/>
          <w:sz w:val="28"/>
          <w:szCs w:val="28"/>
        </w:rPr>
        <w:t>недействительными</w:t>
      </w:r>
      <w:proofErr w:type="gramEnd"/>
      <w:r w:rsidRPr="009072CE">
        <w:rPr>
          <w:rFonts w:ascii="Times New Roman" w:hAnsi="Times New Roman" w:cs="Times New Roman"/>
          <w:sz w:val="28"/>
          <w:szCs w:val="28"/>
        </w:rPr>
        <w:t xml:space="preserve">. </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Проверка фактического наличия основных средств, производится при обязательном участии материально ответственных лиц. </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Инвентаризационные описи (форма №</w:t>
      </w:r>
      <w:proofErr w:type="gramStart"/>
      <w:r w:rsidRPr="009072CE">
        <w:rPr>
          <w:rFonts w:ascii="Times New Roman" w:hAnsi="Times New Roman" w:cs="Times New Roman"/>
          <w:sz w:val="28"/>
          <w:szCs w:val="28"/>
        </w:rPr>
        <w:t>ИНВ</w:t>
      </w:r>
      <w:proofErr w:type="gramEnd"/>
      <w:r w:rsidRPr="009072CE">
        <w:rPr>
          <w:rFonts w:ascii="Times New Roman" w:hAnsi="Times New Roman" w:cs="Times New Roman"/>
          <w:sz w:val="28"/>
          <w:szCs w:val="28"/>
        </w:rPr>
        <w:t xml:space="preserve"> 3) заполняются чётко и ясно, без помарок и подчисток. Наименования инвентаризуемых объектов ценностей и объектов, их количество указывают в описях по номенклатуре  и в единицах измерения, принятых в учёте.</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Исправление ошибок производится во всех экземплярах описей путём зачёркивания неправильных записей  и проставления над </w:t>
      </w:r>
      <w:proofErr w:type="gramStart"/>
      <w:r w:rsidRPr="009072CE">
        <w:rPr>
          <w:rFonts w:ascii="Times New Roman" w:hAnsi="Times New Roman" w:cs="Times New Roman"/>
          <w:sz w:val="28"/>
          <w:szCs w:val="28"/>
        </w:rPr>
        <w:t>зачёркнутыми</w:t>
      </w:r>
      <w:proofErr w:type="gramEnd"/>
      <w:r w:rsidRPr="009072CE">
        <w:rPr>
          <w:rFonts w:ascii="Times New Roman" w:hAnsi="Times New Roman" w:cs="Times New Roman"/>
          <w:sz w:val="28"/>
          <w:szCs w:val="28"/>
        </w:rPr>
        <w:t xml:space="preserve"> правильных записей. Исправления должны быть оговорены и подписаны всеми членами инвентаризационной комиссии и материально ответственными лицами. На последней странице описи делается отметка о проверке цен, таксировки и подсчёта итогов по записям лиц, производившим эту проверку.</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Описи подписывают все члены инвентаризационной комиссии и материально ответственные лица. В конце описи материально ответственные </w:t>
      </w:r>
      <w:r w:rsidRPr="009072CE">
        <w:rPr>
          <w:rFonts w:ascii="Times New Roman" w:hAnsi="Times New Roman" w:cs="Times New Roman"/>
          <w:sz w:val="28"/>
          <w:szCs w:val="28"/>
        </w:rPr>
        <w:lastRenderedPageBreak/>
        <w:t xml:space="preserve">лица дают расписку, подтверждающую проверку комиссией имущества в их                      присутствии, об отсутствии к членам комиссии каких-либо претензий и принятие перечисленного в описи имущества на ответственное хранение. </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 При проверке фактического наличия имущества в случае смены материально ответственных лиц, </w:t>
      </w:r>
      <w:proofErr w:type="gramStart"/>
      <w:r w:rsidRPr="009072CE">
        <w:rPr>
          <w:rFonts w:ascii="Times New Roman" w:hAnsi="Times New Roman" w:cs="Times New Roman"/>
          <w:sz w:val="28"/>
          <w:szCs w:val="28"/>
        </w:rPr>
        <w:t>принявший</w:t>
      </w:r>
      <w:proofErr w:type="gramEnd"/>
      <w:r w:rsidRPr="009072CE">
        <w:rPr>
          <w:rFonts w:ascii="Times New Roman" w:hAnsi="Times New Roman" w:cs="Times New Roman"/>
          <w:sz w:val="28"/>
          <w:szCs w:val="28"/>
        </w:rPr>
        <w:t xml:space="preserve"> имущество расписывается в описи в получении, а сдавший – в сдаче этого имущества. </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На имущество, находящееся на ответственном хранении или полученное для переработки, составляются отдельные описи. Для оформления инвентаризации организация применяет формы первичной учётной документации по инвентаризации имущества и финансовых обязательств.</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В процессе инвентаризации  основных средств у организации могут быть обнаружены неучтённые объекты основных средств. </w:t>
      </w:r>
      <w:proofErr w:type="gramStart"/>
      <w:r w:rsidRPr="009072CE">
        <w:rPr>
          <w:rFonts w:ascii="Times New Roman" w:hAnsi="Times New Roman" w:cs="Times New Roman"/>
          <w:sz w:val="28"/>
          <w:szCs w:val="28"/>
        </w:rPr>
        <w:t>Согласно Закона</w:t>
      </w:r>
      <w:proofErr w:type="gramEnd"/>
      <w:r w:rsidRPr="009072CE">
        <w:rPr>
          <w:rFonts w:ascii="Times New Roman" w:hAnsi="Times New Roman" w:cs="Times New Roman"/>
          <w:sz w:val="28"/>
          <w:szCs w:val="28"/>
        </w:rPr>
        <w:t xml:space="preserve"> "О бухгалтерском учёте», выявленные при инвентаризации расхождения между фактическим наличием имущества и данными бухгалтерского учёта отражаются на счетах бухгалтерского учёта в следующем порядке:</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излишек имущества приходуется на соответствующие счета, и соответствующая сумма зачисляется на финансовые результаты организации Дебет 08, 10, 07 Кредит 91 «Прочие доходы и расходы».</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недостача имущества и его порча в пределах норм естественной убыли  относятся на счёт 20 «Основное производство» или счёт 44 «расходы на  продажу», сверх норм – на счёт  виновных лиц с использованием счёта 73   «Расчёты с персоналом по прочим операциям».</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 в частности на счёт 91 «Прочие доходы и расходы».</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При передаче объектов основных средств в </w:t>
      </w:r>
      <w:r w:rsidR="00495385">
        <w:rPr>
          <w:rFonts w:ascii="Times New Roman" w:hAnsi="Times New Roman" w:cs="Times New Roman"/>
          <w:sz w:val="28"/>
          <w:szCs w:val="28"/>
        </w:rPr>
        <w:t>ООО «Тибет»</w:t>
      </w:r>
      <w:r w:rsidRPr="009072CE">
        <w:rPr>
          <w:rFonts w:ascii="Times New Roman" w:hAnsi="Times New Roman" w:cs="Times New Roman"/>
          <w:sz w:val="28"/>
          <w:szCs w:val="28"/>
        </w:rPr>
        <w:t xml:space="preserve"> одному материально-ответственному лицу другому, были выявлены излишки:</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lastRenderedPageBreak/>
        <w:t xml:space="preserve">– коробка передач на автомобиль ГАЗ –66  на сумму 12550 руб., которые были приняты к бухгалтерскому учёту по рыночной стоимости с последующим установлением причин возникновения излишка и виновных в этом лиц. </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В бухгалтерском учете данная ситуация была отражена следующим образом:</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Дебет 08 Кредит 91/1 – 12550 – отражены излишки основных средств, выявленные при инвентаризации.</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При проведении инвентаризации происходит не только выявление излишек объектов основных средств, но и их недостача по местам их ответственного хранения. При недостаче и порче объектов основных средств их остаточную стоимость списывают с кредита счёта 01 «Основные средства» </w:t>
      </w:r>
      <w:proofErr w:type="spellStart"/>
      <w:r w:rsidRPr="009072CE">
        <w:rPr>
          <w:rFonts w:ascii="Times New Roman" w:hAnsi="Times New Roman" w:cs="Times New Roman"/>
          <w:sz w:val="28"/>
          <w:szCs w:val="28"/>
        </w:rPr>
        <w:t>субсчёт</w:t>
      </w:r>
      <w:proofErr w:type="spellEnd"/>
      <w:r w:rsidRPr="009072CE">
        <w:rPr>
          <w:rFonts w:ascii="Times New Roman" w:hAnsi="Times New Roman" w:cs="Times New Roman"/>
          <w:sz w:val="28"/>
          <w:szCs w:val="28"/>
        </w:rPr>
        <w:t xml:space="preserve"> выбытие, в дебет счёта 94 «Недостачи и потери от порчи ценностей».</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Инвентаризационная комиссия организации выявляет виновных лиц по недостающим или испорченным предметам и сумму оценки стоимости  основных средств по продажным (рыночным) ценам, действующим в данной местности на день причинения ущерба. Выявленную стоимость недостающего основного средства списывают за счёт виновного лица: </w:t>
      </w:r>
    </w:p>
    <w:p w:rsidR="009072CE" w:rsidRPr="009072CE" w:rsidRDefault="009072CE" w:rsidP="009072CE">
      <w:pPr>
        <w:spacing w:after="0" w:line="360" w:lineRule="auto"/>
        <w:ind w:firstLine="709"/>
        <w:contextualSpacing/>
        <w:jc w:val="both"/>
        <w:rPr>
          <w:rFonts w:ascii="Times New Roman" w:hAnsi="Times New Roman" w:cs="Times New Roman"/>
          <w:sz w:val="28"/>
          <w:szCs w:val="28"/>
        </w:rPr>
      </w:pPr>
      <w:r w:rsidRPr="009072CE">
        <w:rPr>
          <w:rFonts w:ascii="Times New Roman" w:hAnsi="Times New Roman" w:cs="Times New Roman"/>
          <w:sz w:val="28"/>
          <w:szCs w:val="28"/>
        </w:rPr>
        <w:t xml:space="preserve"> Дебет 73/2 «Расчёты по возмещению материального ущерба» Кредит  94 «Недостачи и потери от порчи ценностей».</w:t>
      </w:r>
    </w:p>
    <w:p w:rsidR="0003725D" w:rsidRDefault="0003725D" w:rsidP="009072CE">
      <w:pPr>
        <w:spacing w:after="0" w:line="360" w:lineRule="auto"/>
        <w:ind w:firstLine="709"/>
        <w:contextualSpacing/>
        <w:jc w:val="both"/>
        <w:rPr>
          <w:rFonts w:ascii="Times New Roman" w:hAnsi="Times New Roman" w:cs="Times New Roman"/>
          <w:sz w:val="28"/>
          <w:szCs w:val="28"/>
        </w:rPr>
      </w:pPr>
    </w:p>
    <w:p w:rsidR="004B72D1"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t>3.2.  Автоматизация учета ОС в ООО</w:t>
      </w:r>
      <w:r>
        <w:rPr>
          <w:rFonts w:ascii="Times New Roman" w:hAnsi="Times New Roman" w:cs="Times New Roman"/>
          <w:sz w:val="28"/>
          <w:szCs w:val="28"/>
        </w:rPr>
        <w:t xml:space="preserve"> «Тибет»</w:t>
      </w:r>
    </w:p>
    <w:p w:rsidR="0003725D" w:rsidRDefault="0003725D" w:rsidP="004B72D1">
      <w:pPr>
        <w:spacing w:line="360" w:lineRule="auto"/>
        <w:ind w:firstLine="709"/>
        <w:contextualSpacing/>
        <w:jc w:val="both"/>
        <w:rPr>
          <w:rFonts w:ascii="Times New Roman" w:hAnsi="Times New Roman" w:cs="Times New Roman"/>
          <w:sz w:val="28"/>
          <w:szCs w:val="28"/>
        </w:rPr>
      </w:pPr>
    </w:p>
    <w:p w:rsidR="00CD07DB" w:rsidRDefault="00CD07DB" w:rsidP="004B72D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отражения в учете операций по движению основных средств в ООО «Тибет» используется программа «1С: Предприятие» версия 8.2.</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 xml:space="preserve">Для отражения любых событий, происходящих на предприятии, в пакете «1С: Предприятие» используются документы. Как правило, набор этих документов совпадает с набором реальных физических документов, </w:t>
      </w:r>
      <w:r w:rsidRPr="00CD07DB">
        <w:rPr>
          <w:rFonts w:ascii="Times New Roman" w:hAnsi="Times New Roman" w:cs="Times New Roman"/>
          <w:sz w:val="28"/>
          <w:szCs w:val="28"/>
        </w:rPr>
        <w:lastRenderedPageBreak/>
        <w:t>используемых в организации, которые требуется вводить в информационную базу.</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Заполнение первичных документов осуществляется как посредством прямого ввода данных, так и при помощи вызова контекстной помощи подчиненных справочников.</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Документ «Ввод остатков по ОС» предназначен для ввода данных (балансовой стоимости и начисленного износа) в начале работы с программой «1С: Бухгалтерия» и автоматического формирования проводок (принятия их на баланс предприятия).</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Документ «Поступление ОС» предназначен для оформления операций оприходования основных средств</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Документ «Ввод в эксплуатацию» предназначен для оформления операций, связанных с вводом в эксплуатацию основных средств.</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На основании внесенной информации автоматически заполняется карточка по данному основному средству в справочнике ОС.</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При поступлении оборудования требующего монтажа, используется документ «Услуги работы». Также через этот документ можно проводить разнообразные работы, услуги.</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Документ «Монтаж ОС» предназначен для оформления операций, связанных с монтажом основных средств.</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Документ «Перемещение ОС» используется при перемещении основных средств из одного подразделения в другое, а также при производственной необходимости или смене назначения, при этом может изменяться счет затрат.</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Документ «Выбытие ОС» используется при снятии с учета основного средства в случае ликвидации, уничтожения основных средств, пришедших в негодность в силу их физической изношенности, а также в случае продажи, передаче их в виде вклада в уставной капитал или безвозмездной передаче другой организации</w:t>
      </w:r>
    </w:p>
    <w:p w:rsidR="009E57A2"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lastRenderedPageBreak/>
        <w:t>Документ «Ввод пробега по авто» предназначен для ввода пробега за месяц и расчета месячной амортизации по автотранспортным средствам. Амортизационные отчисления по автотранспорту начисляются от пробега, и начисляется до полного погашения его стоимости либо списания этого объекта</w:t>
      </w:r>
      <w:r w:rsidR="009E57A2">
        <w:rPr>
          <w:rFonts w:ascii="Times New Roman" w:hAnsi="Times New Roman" w:cs="Times New Roman"/>
          <w:sz w:val="28"/>
          <w:szCs w:val="28"/>
        </w:rPr>
        <w:t>.</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Документ «Начисление амортизации ОС» предназначен для оформления операций, связанных с ежемесячным начислением износа основных средств. Амортизационные начисления по объекту основных средств начисляется с первого числа месяца, следующего за месяцем принятия объекта к бухгалтерскому учету, и начисляется до полного погашения его стоимости либо списания этого объекта с учета. Рекомендуется записывать этот документ в конец последней даты месяца</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Расчет необходимых сумм и формирование проводок выполняется в момент проведения документа. При этом после проведения, документ автоматически закрывается, а на экран выдается служебное сообщение, содержащее список основных средств, по которым не была начислена амортизация.</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В процессе хозяйственной деятельности предприятия возникает необходимость в переоценке основных средств. Документ «Переоценка ОС» предназначен для изменения балансовой стоимости, износа основных средств.</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Документ заполняется автоматически по кнопке «заполнить» на основании ранее заполненного справочника «Коэффициенты переоценки».</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При проведении вышеописанных документов в программе автоматически формируются проводки.</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Журналы предусмотрены для хранения, просмотра и редактирования внесенных документов, а также операций и проводок по ним.</w:t>
      </w:r>
    </w:p>
    <w:p w:rsidR="00CD07DB" w:rsidRPr="00CD07DB"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 xml:space="preserve">Для просмотра списка всех бухгалтерских операций используется журнал операций. В нем каждая операция отображается одной строкой, содержащей наиболее важную информацию: дату, номер, содержание, </w:t>
      </w:r>
      <w:r w:rsidRPr="00CD07DB">
        <w:rPr>
          <w:rFonts w:ascii="Times New Roman" w:hAnsi="Times New Roman" w:cs="Times New Roman"/>
          <w:sz w:val="28"/>
          <w:szCs w:val="28"/>
        </w:rPr>
        <w:lastRenderedPageBreak/>
        <w:t>сумму. Журнал проводок позволяет просмотреть существующие проводки операций в виде общего списка. Журнал документов позволяет просмотреть список документов, разделенных по видам документов, или всех документов сразу.</w:t>
      </w:r>
    </w:p>
    <w:p w:rsidR="0003725D" w:rsidRDefault="00CD07DB" w:rsidP="00CD07DB">
      <w:pPr>
        <w:spacing w:line="360" w:lineRule="auto"/>
        <w:ind w:firstLine="709"/>
        <w:contextualSpacing/>
        <w:jc w:val="both"/>
        <w:rPr>
          <w:rFonts w:ascii="Times New Roman" w:hAnsi="Times New Roman" w:cs="Times New Roman"/>
          <w:sz w:val="28"/>
          <w:szCs w:val="28"/>
        </w:rPr>
      </w:pPr>
      <w:r w:rsidRPr="00CD07DB">
        <w:rPr>
          <w:rFonts w:ascii="Times New Roman" w:hAnsi="Times New Roman" w:cs="Times New Roman"/>
          <w:sz w:val="28"/>
          <w:szCs w:val="28"/>
        </w:rPr>
        <w:t>Отчеты применяются для получения различной информации, содержащей итоги или детальную информацию, подобранную по определенным критериям.</w:t>
      </w:r>
    </w:p>
    <w:p w:rsidR="0003725D" w:rsidRPr="00772107" w:rsidRDefault="0003725D" w:rsidP="004B72D1">
      <w:pPr>
        <w:spacing w:line="360" w:lineRule="auto"/>
        <w:ind w:firstLine="709"/>
        <w:contextualSpacing/>
        <w:jc w:val="both"/>
        <w:rPr>
          <w:rFonts w:ascii="Times New Roman" w:hAnsi="Times New Roman" w:cs="Times New Roman"/>
          <w:sz w:val="28"/>
          <w:szCs w:val="28"/>
        </w:rPr>
      </w:pPr>
    </w:p>
    <w:p w:rsidR="004B72D1" w:rsidRDefault="004B72D1" w:rsidP="004B72D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 </w:t>
      </w:r>
      <w:r w:rsidRPr="00772107">
        <w:rPr>
          <w:rFonts w:ascii="Times New Roman" w:hAnsi="Times New Roman" w:cs="Times New Roman"/>
          <w:sz w:val="28"/>
          <w:szCs w:val="28"/>
        </w:rPr>
        <w:t>Пути совершенствования учета ОС в ООО</w:t>
      </w:r>
      <w:r>
        <w:rPr>
          <w:rFonts w:ascii="Times New Roman" w:hAnsi="Times New Roman" w:cs="Times New Roman"/>
          <w:sz w:val="28"/>
          <w:szCs w:val="28"/>
        </w:rPr>
        <w:t xml:space="preserve"> «Тибет»</w:t>
      </w:r>
    </w:p>
    <w:p w:rsidR="0003725D" w:rsidRDefault="0003725D" w:rsidP="004B72D1">
      <w:pPr>
        <w:spacing w:line="360" w:lineRule="auto"/>
        <w:ind w:firstLine="709"/>
        <w:contextualSpacing/>
        <w:jc w:val="both"/>
        <w:rPr>
          <w:rFonts w:ascii="Times New Roman" w:hAnsi="Times New Roman" w:cs="Times New Roman"/>
          <w:sz w:val="28"/>
          <w:szCs w:val="28"/>
        </w:rPr>
      </w:pP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В соответствии с </w:t>
      </w:r>
      <w:hyperlink r:id="rId8" w:history="1">
        <w:r w:rsidRPr="00685E2E">
          <w:rPr>
            <w:rFonts w:ascii="Times New Roman" w:hAnsi="Times New Roman" w:cs="Times New Roman"/>
            <w:sz w:val="28"/>
            <w:szCs w:val="28"/>
          </w:rPr>
          <w:t>Приказом</w:t>
        </w:r>
      </w:hyperlink>
      <w:r w:rsidRPr="00685E2E">
        <w:rPr>
          <w:rFonts w:ascii="Times New Roman" w:hAnsi="Times New Roman" w:cs="Times New Roman"/>
          <w:sz w:val="28"/>
          <w:szCs w:val="28"/>
        </w:rPr>
        <w:t xml:space="preserve"> Минфина России N 186н утратил силу </w:t>
      </w:r>
      <w:hyperlink r:id="rId9" w:history="1">
        <w:r w:rsidRPr="00685E2E">
          <w:rPr>
            <w:rFonts w:ascii="Times New Roman" w:hAnsi="Times New Roman" w:cs="Times New Roman"/>
            <w:sz w:val="28"/>
            <w:szCs w:val="28"/>
          </w:rPr>
          <w:t>п. 84</w:t>
        </w:r>
      </w:hyperlink>
      <w:r w:rsidRPr="00685E2E">
        <w:rPr>
          <w:rFonts w:ascii="Times New Roman" w:hAnsi="Times New Roman" w:cs="Times New Roman"/>
          <w:sz w:val="28"/>
          <w:szCs w:val="28"/>
        </w:rPr>
        <w:t xml:space="preserve"> Методических указаний об использовании, как правило, для отражения выбытия основных средств субсчета "Выбытие основных средств", открываемого к счету 01. Однако в действительности, как поясняют на семинарах представители Минфина России, цель, которая преследовалась, - не отмена данного субсчета, остающегося в </w:t>
      </w:r>
      <w:hyperlink r:id="rId10" w:history="1">
        <w:r w:rsidRPr="00685E2E">
          <w:rPr>
            <w:rFonts w:ascii="Times New Roman" w:hAnsi="Times New Roman" w:cs="Times New Roman"/>
            <w:sz w:val="28"/>
            <w:szCs w:val="28"/>
          </w:rPr>
          <w:t>Плане</w:t>
        </w:r>
      </w:hyperlink>
      <w:r w:rsidRPr="00685E2E">
        <w:rPr>
          <w:rFonts w:ascii="Times New Roman" w:hAnsi="Times New Roman" w:cs="Times New Roman"/>
          <w:sz w:val="28"/>
          <w:szCs w:val="28"/>
        </w:rPr>
        <w:t xml:space="preserve"> счетов, утвержденном Приказом Минфина России от 31.10.2000 N 94н. Отмена </w:t>
      </w:r>
      <w:hyperlink r:id="rId11" w:history="1">
        <w:r w:rsidRPr="00685E2E">
          <w:rPr>
            <w:rFonts w:ascii="Times New Roman" w:hAnsi="Times New Roman" w:cs="Times New Roman"/>
            <w:sz w:val="28"/>
            <w:szCs w:val="28"/>
          </w:rPr>
          <w:t>п. 84</w:t>
        </w:r>
      </w:hyperlink>
      <w:r w:rsidRPr="00685E2E">
        <w:rPr>
          <w:rFonts w:ascii="Times New Roman" w:hAnsi="Times New Roman" w:cs="Times New Roman"/>
          <w:sz w:val="28"/>
          <w:szCs w:val="28"/>
        </w:rPr>
        <w:t xml:space="preserve"> Методических указаний была вызвана несоответствием представленного в нем порядка применения рассматриваемого субсчета новым установкам на "свернутое" отражение результатов ликвидации основных средств.</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Ранее согласно </w:t>
      </w:r>
      <w:hyperlink r:id="rId12" w:history="1">
        <w:r w:rsidRPr="00685E2E">
          <w:rPr>
            <w:rFonts w:ascii="Times New Roman" w:hAnsi="Times New Roman" w:cs="Times New Roman"/>
            <w:sz w:val="28"/>
            <w:szCs w:val="28"/>
          </w:rPr>
          <w:t>п. 79</w:t>
        </w:r>
      </w:hyperlink>
      <w:r w:rsidRPr="00685E2E">
        <w:rPr>
          <w:rFonts w:ascii="Times New Roman" w:hAnsi="Times New Roman" w:cs="Times New Roman"/>
          <w:sz w:val="28"/>
          <w:szCs w:val="28"/>
        </w:rPr>
        <w:t xml:space="preserve"> Методических указаний детали, узлы и агрегаты выбывающего объекта основных средств, пригодные для ремонта других объектов основных средств, а также другие материалы приходовались по текущей рыночной стоимости по дебету счета учета материалов в корреспонденции с кредитом счета учета прибылей и убытков (Дебет 10, Кредит 91). Таким образом, отдельно, "развернуто" показывались доходы ликвидации и расходы по ней в виде, как минимум, остаточной стоимости ликвидируемого основного средства. </w:t>
      </w:r>
      <w:hyperlink r:id="rId13" w:history="1">
        <w:r w:rsidRPr="00685E2E">
          <w:rPr>
            <w:rFonts w:ascii="Times New Roman" w:hAnsi="Times New Roman" w:cs="Times New Roman"/>
            <w:sz w:val="28"/>
            <w:szCs w:val="28"/>
          </w:rPr>
          <w:t>Приказом</w:t>
        </w:r>
      </w:hyperlink>
      <w:r w:rsidRPr="00685E2E">
        <w:rPr>
          <w:rFonts w:ascii="Times New Roman" w:hAnsi="Times New Roman" w:cs="Times New Roman"/>
          <w:sz w:val="28"/>
          <w:szCs w:val="28"/>
        </w:rPr>
        <w:t xml:space="preserve"> Минфина России N 186н словосочетание "по дебету" и далее до конца </w:t>
      </w:r>
      <w:hyperlink r:id="rId14" w:history="1">
        <w:r w:rsidRPr="00685E2E">
          <w:rPr>
            <w:rFonts w:ascii="Times New Roman" w:hAnsi="Times New Roman" w:cs="Times New Roman"/>
            <w:sz w:val="28"/>
            <w:szCs w:val="28"/>
          </w:rPr>
          <w:t>пункта</w:t>
        </w:r>
      </w:hyperlink>
      <w:r w:rsidRPr="00685E2E">
        <w:rPr>
          <w:rFonts w:ascii="Times New Roman" w:hAnsi="Times New Roman" w:cs="Times New Roman"/>
          <w:sz w:val="28"/>
          <w:szCs w:val="28"/>
        </w:rPr>
        <w:t xml:space="preserve"> заменены словосочетанием "на дату списания объектов основных средств". В </w:t>
      </w:r>
      <w:r w:rsidRPr="00685E2E">
        <w:rPr>
          <w:rFonts w:ascii="Times New Roman" w:hAnsi="Times New Roman" w:cs="Times New Roman"/>
          <w:sz w:val="28"/>
          <w:szCs w:val="28"/>
        </w:rPr>
        <w:lastRenderedPageBreak/>
        <w:t xml:space="preserve">результате ликвидация основных средств должна отражаться в учете следующим образом (на дату оформления унифицированных </w:t>
      </w:r>
      <w:hyperlink r:id="rId15" w:history="1">
        <w:r w:rsidRPr="00685E2E">
          <w:rPr>
            <w:rFonts w:ascii="Times New Roman" w:hAnsi="Times New Roman" w:cs="Times New Roman"/>
            <w:sz w:val="28"/>
            <w:szCs w:val="28"/>
          </w:rPr>
          <w:t>форм N ОС-4</w:t>
        </w:r>
      </w:hyperlink>
      <w:r w:rsidRPr="00685E2E">
        <w:rPr>
          <w:rFonts w:ascii="Times New Roman" w:hAnsi="Times New Roman" w:cs="Times New Roman"/>
          <w:sz w:val="28"/>
          <w:szCs w:val="28"/>
        </w:rPr>
        <w:t xml:space="preserve"> </w:t>
      </w:r>
      <w:hyperlink r:id="rId16" w:history="1">
        <w:r w:rsidRPr="00685E2E">
          <w:rPr>
            <w:rFonts w:ascii="Times New Roman" w:hAnsi="Times New Roman" w:cs="Times New Roman"/>
            <w:sz w:val="28"/>
            <w:szCs w:val="28"/>
          </w:rPr>
          <w:t>(ОС-4а)</w:t>
        </w:r>
      </w:hyperlink>
      <w:r w:rsidRPr="00685E2E">
        <w:rPr>
          <w:rFonts w:ascii="Times New Roman" w:hAnsi="Times New Roman" w:cs="Times New Roman"/>
          <w:sz w:val="28"/>
          <w:szCs w:val="28"/>
        </w:rPr>
        <w:t>, утвержденных Постановлением Госкомстата России от 21.01.2003 N 7):</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Дебет 01, субсчет "Выбытие основных средств", Кредит 01 - списана первоначальная стоимость основных средств";</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proofErr w:type="gramStart"/>
      <w:r w:rsidRPr="00685E2E">
        <w:rPr>
          <w:rFonts w:ascii="Times New Roman" w:hAnsi="Times New Roman" w:cs="Times New Roman"/>
          <w:sz w:val="28"/>
          <w:szCs w:val="28"/>
        </w:rPr>
        <w:t>Дебет 02, Кредит 01, субсчет "Выбытие основных средств" - списана накопленная амортизация;</w:t>
      </w:r>
      <w:proofErr w:type="gramEnd"/>
    </w:p>
    <w:p w:rsidR="00685E2E" w:rsidRPr="00685E2E" w:rsidRDefault="00685E2E" w:rsidP="00685E2E">
      <w:pPr>
        <w:spacing w:line="360" w:lineRule="auto"/>
        <w:ind w:firstLine="709"/>
        <w:contextualSpacing/>
        <w:jc w:val="both"/>
        <w:rPr>
          <w:rFonts w:ascii="Times New Roman" w:hAnsi="Times New Roman" w:cs="Times New Roman"/>
          <w:sz w:val="28"/>
          <w:szCs w:val="28"/>
        </w:rPr>
      </w:pPr>
      <w:proofErr w:type="gramStart"/>
      <w:r w:rsidRPr="00685E2E">
        <w:rPr>
          <w:rFonts w:ascii="Times New Roman" w:hAnsi="Times New Roman" w:cs="Times New Roman"/>
          <w:sz w:val="28"/>
          <w:szCs w:val="28"/>
        </w:rPr>
        <w:t>Дебет 10, Кредит 01, субсчет "Выбытие основных средств" - приняты к учету МПЗ, полученные при ликвидации;</w:t>
      </w:r>
      <w:proofErr w:type="gramEnd"/>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Дебет 01, субсчет "Выбытие основных средств", Кредит 60, 70, 68 - отражены расходы по ликвидации (тем самым заодно решается вопрос о замене ранее использовавшегося с этой целью счета 97);</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Дебет 91, Кредит 01, субсчет "Выбытие основных средств" - определен финансовый результат (если стоимость МПЗ меньше суммы остаточной стоимости и расходов на ликвидацию);</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Дебет 01, субсчет "Выбытие основных средств", Кредит 91 - определен финансовый результат (если стоимость МПЗ больше суммы остаточной стоимости и расходов на ликвидацию).</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Отказаться вообще от использования субсчета "Выбытие основных средств" значило бы для Минфина России лишиться возможности требовать уплаты налога на имущество по длительно ликвидируемому объекту в течение всего времени ликвидации (</w:t>
      </w:r>
      <w:hyperlink r:id="rId17" w:history="1">
        <w:r w:rsidRPr="00685E2E">
          <w:rPr>
            <w:rFonts w:ascii="Times New Roman" w:hAnsi="Times New Roman" w:cs="Times New Roman"/>
            <w:sz w:val="28"/>
            <w:szCs w:val="28"/>
          </w:rPr>
          <w:t>Письмо</w:t>
        </w:r>
      </w:hyperlink>
      <w:r w:rsidRPr="00685E2E">
        <w:rPr>
          <w:rFonts w:ascii="Times New Roman" w:hAnsi="Times New Roman" w:cs="Times New Roman"/>
          <w:sz w:val="28"/>
          <w:szCs w:val="28"/>
        </w:rPr>
        <w:t xml:space="preserve"> Минфина России от 03.04.2007 N 03-05-06-01/24).</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Кроме этого предлагаем дополнительно следующие мероприятия по совершенствованию организации учета основных средств и повышению эффективности их использования:</w:t>
      </w:r>
    </w:p>
    <w:p w:rsid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1.Создание резервного фонда на ремонт основных средств.</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2.Разработать положение по определению сроков полезного использования;   установить срок полезного использования для тех видов </w:t>
      </w:r>
      <w:proofErr w:type="gramStart"/>
      <w:r w:rsidRPr="00685E2E">
        <w:rPr>
          <w:rFonts w:ascii="Times New Roman" w:hAnsi="Times New Roman" w:cs="Times New Roman"/>
          <w:sz w:val="28"/>
          <w:szCs w:val="28"/>
        </w:rPr>
        <w:t>ОС</w:t>
      </w:r>
      <w:proofErr w:type="gramEnd"/>
      <w:r w:rsidRPr="00685E2E">
        <w:rPr>
          <w:rFonts w:ascii="Times New Roman" w:hAnsi="Times New Roman" w:cs="Times New Roman"/>
          <w:sz w:val="28"/>
          <w:szCs w:val="28"/>
        </w:rPr>
        <w:t xml:space="preserve"> </w:t>
      </w:r>
      <w:r w:rsidRPr="00685E2E">
        <w:rPr>
          <w:rFonts w:ascii="Times New Roman" w:hAnsi="Times New Roman" w:cs="Times New Roman"/>
          <w:sz w:val="28"/>
          <w:szCs w:val="28"/>
        </w:rPr>
        <w:lastRenderedPageBreak/>
        <w:t>которые не указаны в амортизационных группах; разработать перечень объектов, относящихся к  6-10 амортизационной группе и определить их сроки полезного использования.</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3. Заполнять бухгалтерские справки за месяц о расходах по приобретению объектов основных средств и бухгалтерские справки о стоимости  объектов основных сре</w:t>
      </w:r>
      <w:proofErr w:type="gramStart"/>
      <w:r w:rsidRPr="00685E2E">
        <w:rPr>
          <w:rFonts w:ascii="Times New Roman" w:hAnsi="Times New Roman" w:cs="Times New Roman"/>
          <w:sz w:val="28"/>
          <w:szCs w:val="28"/>
        </w:rPr>
        <w:t>дств пр</w:t>
      </w:r>
      <w:proofErr w:type="gramEnd"/>
      <w:r w:rsidRPr="00685E2E">
        <w:rPr>
          <w:rFonts w:ascii="Times New Roman" w:hAnsi="Times New Roman" w:cs="Times New Roman"/>
          <w:sz w:val="28"/>
          <w:szCs w:val="28"/>
        </w:rPr>
        <w:t>инятых в эксплуатацию.</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4. При ведении бухгалтерского учета обеспечить отдельный аналитический учет расходов на ремонт основных средств.</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5.  Наладить аналитический </w:t>
      </w:r>
      <w:proofErr w:type="gramStart"/>
      <w:r w:rsidRPr="00685E2E">
        <w:rPr>
          <w:rFonts w:ascii="Times New Roman" w:hAnsi="Times New Roman" w:cs="Times New Roman"/>
          <w:sz w:val="28"/>
          <w:szCs w:val="28"/>
        </w:rPr>
        <w:t>контроль за</w:t>
      </w:r>
      <w:proofErr w:type="gramEnd"/>
      <w:r w:rsidRPr="00685E2E">
        <w:rPr>
          <w:rFonts w:ascii="Times New Roman" w:hAnsi="Times New Roman" w:cs="Times New Roman"/>
          <w:sz w:val="28"/>
          <w:szCs w:val="28"/>
        </w:rPr>
        <w:t xml:space="preserve"> имуществом стоимостью до 40 000  рублей, которое при вводе в эксплуатацию   списывается на расходы организации.</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6. С целью обновления основных средств необходимо провести инвентаризацию с целью выявления  изношенного оборудования, а затем его продать или списать.  </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Решение этих задач означает увеличение объема оказываемых услуг, повышение  отдачи созданного производственного потенциала и более полное удовлетворение потребностей населения, улучшение баланса оборудования, снижение себестоимости оказываемых услуг, рост рентабельности производства.  </w:t>
      </w:r>
    </w:p>
    <w:p w:rsidR="0003725D" w:rsidRDefault="0003725D" w:rsidP="004B72D1">
      <w:pPr>
        <w:spacing w:line="360" w:lineRule="auto"/>
        <w:ind w:firstLine="709"/>
        <w:contextualSpacing/>
        <w:jc w:val="both"/>
        <w:rPr>
          <w:rFonts w:ascii="Times New Roman" w:hAnsi="Times New Roman" w:cs="Times New Roman"/>
          <w:sz w:val="28"/>
          <w:szCs w:val="28"/>
        </w:rPr>
      </w:pPr>
    </w:p>
    <w:p w:rsidR="0003725D" w:rsidRDefault="0003725D"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01638F" w:rsidRDefault="0001638F" w:rsidP="004B72D1">
      <w:pPr>
        <w:spacing w:line="360" w:lineRule="auto"/>
        <w:ind w:firstLine="709"/>
        <w:contextualSpacing/>
        <w:jc w:val="both"/>
        <w:rPr>
          <w:rFonts w:ascii="Times New Roman" w:hAnsi="Times New Roman" w:cs="Times New Roman"/>
          <w:sz w:val="28"/>
          <w:szCs w:val="28"/>
        </w:rPr>
      </w:pPr>
    </w:p>
    <w:p w:rsidR="0001638F" w:rsidRDefault="0001638F" w:rsidP="004B72D1">
      <w:pPr>
        <w:spacing w:line="360" w:lineRule="auto"/>
        <w:ind w:firstLine="709"/>
        <w:contextualSpacing/>
        <w:jc w:val="both"/>
        <w:rPr>
          <w:rFonts w:ascii="Times New Roman" w:hAnsi="Times New Roman" w:cs="Times New Roman"/>
          <w:sz w:val="28"/>
          <w:szCs w:val="28"/>
        </w:rPr>
      </w:pPr>
      <w:bookmarkStart w:id="4" w:name="_GoBack"/>
      <w:bookmarkEnd w:id="4"/>
    </w:p>
    <w:p w:rsidR="004B72D1" w:rsidRDefault="004B72D1" w:rsidP="004B72D1">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lastRenderedPageBreak/>
        <w:t>Заключения</w:t>
      </w:r>
    </w:p>
    <w:p w:rsidR="0003725D" w:rsidRDefault="0003725D" w:rsidP="004B72D1">
      <w:pPr>
        <w:spacing w:line="360" w:lineRule="auto"/>
        <w:ind w:firstLine="709"/>
        <w:contextualSpacing/>
        <w:jc w:val="both"/>
        <w:rPr>
          <w:rFonts w:ascii="Times New Roman" w:hAnsi="Times New Roman" w:cs="Times New Roman"/>
          <w:sz w:val="28"/>
          <w:szCs w:val="28"/>
        </w:rPr>
      </w:pP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Бухгалтерский учет основных средств осуществляется на основе принципов и методов, разработанных и утвержденных учетной политикой предприятия, с использованием программного обеспечения «1С: Бухгалтерия». </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Состав основных производственных фондов </w:t>
      </w:r>
      <w:r w:rsidR="00495385">
        <w:rPr>
          <w:rFonts w:ascii="Times New Roman" w:hAnsi="Times New Roman" w:cs="Times New Roman"/>
          <w:sz w:val="28"/>
          <w:szCs w:val="28"/>
        </w:rPr>
        <w:t>ООО «Тибет»</w:t>
      </w:r>
      <w:r w:rsidRPr="00685E2E">
        <w:rPr>
          <w:rFonts w:ascii="Times New Roman" w:hAnsi="Times New Roman" w:cs="Times New Roman"/>
          <w:sz w:val="28"/>
          <w:szCs w:val="28"/>
        </w:rPr>
        <w:t xml:space="preserve"> - это здания и сооружения, машины, оборудования и транспортные средства, производственный и хозяйственный инвентарь.</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В результате прохождения преддипломной практики </w:t>
      </w:r>
      <w:r w:rsidRPr="00685E2E">
        <w:rPr>
          <w:rFonts w:ascii="Times New Roman" w:hAnsi="Times New Roman" w:cs="Times New Roman"/>
          <w:sz w:val="28"/>
          <w:szCs w:val="28"/>
        </w:rPr>
        <w:t>предлагаются  следующие мероприятия по совершенствованию организации учета основных средств и повышению эффективности их использования:</w:t>
      </w:r>
    </w:p>
    <w:p w:rsid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1.Создание резервного фонда на ремонт основных средств.   </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2.Разработать положение по определению сроков полезного использования;   установить срок полезного использования для тех видов </w:t>
      </w:r>
      <w:proofErr w:type="gramStart"/>
      <w:r w:rsidRPr="00685E2E">
        <w:rPr>
          <w:rFonts w:ascii="Times New Roman" w:hAnsi="Times New Roman" w:cs="Times New Roman"/>
          <w:sz w:val="28"/>
          <w:szCs w:val="28"/>
        </w:rPr>
        <w:t>ОС</w:t>
      </w:r>
      <w:proofErr w:type="gramEnd"/>
      <w:r w:rsidRPr="00685E2E">
        <w:rPr>
          <w:rFonts w:ascii="Times New Roman" w:hAnsi="Times New Roman" w:cs="Times New Roman"/>
          <w:sz w:val="28"/>
          <w:szCs w:val="28"/>
        </w:rPr>
        <w:t xml:space="preserve"> которые не указаны в амортизационных группах; разработать перечень объектов, относящихся к  6-10 амортизационной группе и определить их сроки полезного использования.</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3. Заполнять бухгалтерские справки за месяц о расходах по приобретению объектов основных средств и бухгалтерские справки о стоимости  объектов основных сре</w:t>
      </w:r>
      <w:proofErr w:type="gramStart"/>
      <w:r w:rsidRPr="00685E2E">
        <w:rPr>
          <w:rFonts w:ascii="Times New Roman" w:hAnsi="Times New Roman" w:cs="Times New Roman"/>
          <w:sz w:val="28"/>
          <w:szCs w:val="28"/>
        </w:rPr>
        <w:t>дств пр</w:t>
      </w:r>
      <w:proofErr w:type="gramEnd"/>
      <w:r w:rsidRPr="00685E2E">
        <w:rPr>
          <w:rFonts w:ascii="Times New Roman" w:hAnsi="Times New Roman" w:cs="Times New Roman"/>
          <w:sz w:val="28"/>
          <w:szCs w:val="28"/>
        </w:rPr>
        <w:t>инятых в эксплуатацию.</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4. При ведении бухгалтерского учета обеспечить отдельный аналитический учет расходов на ремонт основных средств.</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5.  Наладить аналитический </w:t>
      </w:r>
      <w:proofErr w:type="gramStart"/>
      <w:r w:rsidRPr="00685E2E">
        <w:rPr>
          <w:rFonts w:ascii="Times New Roman" w:hAnsi="Times New Roman" w:cs="Times New Roman"/>
          <w:sz w:val="28"/>
          <w:szCs w:val="28"/>
        </w:rPr>
        <w:t>контроль за</w:t>
      </w:r>
      <w:proofErr w:type="gramEnd"/>
      <w:r w:rsidRPr="00685E2E">
        <w:rPr>
          <w:rFonts w:ascii="Times New Roman" w:hAnsi="Times New Roman" w:cs="Times New Roman"/>
          <w:sz w:val="28"/>
          <w:szCs w:val="28"/>
        </w:rPr>
        <w:t xml:space="preserve"> имуществом стоимостью до 40 000  рублей, которое при вводе в эксплуатацию   списывается на расходы организации.</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t xml:space="preserve">6. С целью обновления основных средств необходимо провести инвентаризацию с целью выявления  изношенного оборудования, а затем его продать или списать.  </w:t>
      </w:r>
    </w:p>
    <w:p w:rsidR="00685E2E" w:rsidRPr="00685E2E" w:rsidRDefault="00685E2E" w:rsidP="00685E2E">
      <w:pPr>
        <w:spacing w:line="360" w:lineRule="auto"/>
        <w:ind w:firstLine="709"/>
        <w:contextualSpacing/>
        <w:jc w:val="both"/>
        <w:rPr>
          <w:rFonts w:ascii="Times New Roman" w:hAnsi="Times New Roman" w:cs="Times New Roman"/>
          <w:sz w:val="28"/>
          <w:szCs w:val="28"/>
        </w:rPr>
      </w:pPr>
      <w:r w:rsidRPr="00685E2E">
        <w:rPr>
          <w:rFonts w:ascii="Times New Roman" w:hAnsi="Times New Roman" w:cs="Times New Roman"/>
          <w:sz w:val="28"/>
          <w:szCs w:val="28"/>
        </w:rPr>
        <w:lastRenderedPageBreak/>
        <w:t xml:space="preserve">Решение этих задач означает увеличение объема оказываемых услуг, повышение  отдачи созданного производственного потенциала и более полное удовлетворение потребностей населения, улучшение баланса оборудования, снижение себестоимости оказываемых услуг, рост рентабельности производства.  </w:t>
      </w:r>
    </w:p>
    <w:p w:rsidR="0003725D" w:rsidRDefault="0003725D"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685E2E" w:rsidRDefault="00685E2E" w:rsidP="004B72D1">
      <w:pPr>
        <w:spacing w:line="360" w:lineRule="auto"/>
        <w:ind w:firstLine="709"/>
        <w:contextualSpacing/>
        <w:jc w:val="both"/>
        <w:rPr>
          <w:rFonts w:ascii="Times New Roman" w:hAnsi="Times New Roman" w:cs="Times New Roman"/>
          <w:sz w:val="28"/>
          <w:szCs w:val="28"/>
        </w:rPr>
      </w:pPr>
    </w:p>
    <w:p w:rsidR="004B72D1" w:rsidRDefault="004B72D1" w:rsidP="00685E2E">
      <w:pPr>
        <w:spacing w:line="360" w:lineRule="auto"/>
        <w:ind w:firstLine="709"/>
        <w:contextualSpacing/>
        <w:jc w:val="both"/>
        <w:rPr>
          <w:rFonts w:ascii="Times New Roman" w:hAnsi="Times New Roman" w:cs="Times New Roman"/>
          <w:sz w:val="28"/>
          <w:szCs w:val="28"/>
        </w:rPr>
      </w:pPr>
      <w:r w:rsidRPr="00772107">
        <w:rPr>
          <w:rFonts w:ascii="Times New Roman" w:hAnsi="Times New Roman" w:cs="Times New Roman"/>
          <w:sz w:val="28"/>
          <w:szCs w:val="28"/>
        </w:rPr>
        <w:lastRenderedPageBreak/>
        <w:t>Список литературы</w:t>
      </w:r>
    </w:p>
    <w:p w:rsidR="004B72D1" w:rsidRDefault="004B72D1" w:rsidP="00685E2E">
      <w:pPr>
        <w:spacing w:line="360" w:lineRule="auto"/>
        <w:ind w:firstLine="709"/>
        <w:contextualSpacing/>
        <w:jc w:val="both"/>
        <w:rPr>
          <w:rFonts w:ascii="Times New Roman" w:hAnsi="Times New Roman" w:cs="Times New Roman"/>
          <w:sz w:val="28"/>
          <w:szCs w:val="28"/>
        </w:rPr>
      </w:pP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Гражданский кодекс Российской Федерации</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Налоговый кодекс РФ.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Трудовой кодекс РФ – М.: ПРИОР, 2011 – 301 с.</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О бухгалтерском учете: Федеральный закон от 21.11.96 №129-ФЗ (с изм. и доп.)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Положение по ведению бухгалтерского учета и бухгалтерской отчетности в  Российской Федерации: Приказ Минфина РФ от 29.07.98г. №34н (в редакции от 24.12.2010 г.)</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Положение по бухгалтерскому учету «Доходы организации» ПБУ 9/99: Приказ Минфина РФ от 06.05.99г. №32н.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Положение по бухгалтерскому учету «Расходы организации» ПБУ 10/99: Приказ Минфина РФ от 06.05.99г. №33н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План счетов бухгалтерского учета финансово-хозяйственной деятельности организаций и Инструкция по его применению: Приказ Минфина РФ № 94н от 31.10.00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685E2E">
        <w:rPr>
          <w:rFonts w:ascii="Times New Roman" w:hAnsi="Times New Roman" w:cs="Times New Roman"/>
          <w:sz w:val="28"/>
          <w:szCs w:val="28"/>
        </w:rPr>
        <w:t>Аверчев</w:t>
      </w:r>
      <w:proofErr w:type="spellEnd"/>
      <w:r w:rsidRPr="00685E2E">
        <w:rPr>
          <w:rFonts w:ascii="Times New Roman" w:hAnsi="Times New Roman" w:cs="Times New Roman"/>
          <w:sz w:val="28"/>
          <w:szCs w:val="28"/>
        </w:rPr>
        <w:t xml:space="preserve"> И.В. Основные различия между российской и международной финансовой отчетностью // Налоговый учет для бухгалтера – 2009 - №5</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685E2E">
        <w:rPr>
          <w:rFonts w:ascii="Times New Roman" w:hAnsi="Times New Roman" w:cs="Times New Roman"/>
          <w:sz w:val="28"/>
          <w:szCs w:val="28"/>
        </w:rPr>
        <w:t>Алборов</w:t>
      </w:r>
      <w:proofErr w:type="spellEnd"/>
      <w:r w:rsidRPr="00685E2E">
        <w:rPr>
          <w:rFonts w:ascii="Times New Roman" w:hAnsi="Times New Roman" w:cs="Times New Roman"/>
          <w:sz w:val="28"/>
          <w:szCs w:val="28"/>
        </w:rPr>
        <w:t xml:space="preserve"> Р.А. Аудит в организациях промышленности, торговли и АПК: Учебное пособие – 3-е изд., </w:t>
      </w:r>
      <w:proofErr w:type="spellStart"/>
      <w:r w:rsidRPr="00685E2E">
        <w:rPr>
          <w:rFonts w:ascii="Times New Roman" w:hAnsi="Times New Roman" w:cs="Times New Roman"/>
          <w:sz w:val="28"/>
          <w:szCs w:val="28"/>
        </w:rPr>
        <w:t>перераб</w:t>
      </w:r>
      <w:proofErr w:type="spellEnd"/>
      <w:r w:rsidRPr="00685E2E">
        <w:rPr>
          <w:rFonts w:ascii="Times New Roman" w:hAnsi="Times New Roman" w:cs="Times New Roman"/>
          <w:sz w:val="28"/>
          <w:szCs w:val="28"/>
        </w:rPr>
        <w:t xml:space="preserve"> и доп. – М.: Издательство «Дело и сервис», 2009 – 464 с.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Анализ и диагностика финансово-хозяйственной деятельности предприятия. Учебное пособие для вузов</w:t>
      </w:r>
      <w:proofErr w:type="gramStart"/>
      <w:r w:rsidRPr="00685E2E">
        <w:rPr>
          <w:rFonts w:ascii="Times New Roman" w:hAnsi="Times New Roman" w:cs="Times New Roman"/>
          <w:sz w:val="28"/>
          <w:szCs w:val="28"/>
        </w:rPr>
        <w:t xml:space="preserve"> / П</w:t>
      </w:r>
      <w:proofErr w:type="gramEnd"/>
      <w:r w:rsidRPr="00685E2E">
        <w:rPr>
          <w:rFonts w:ascii="Times New Roman" w:hAnsi="Times New Roman" w:cs="Times New Roman"/>
          <w:sz w:val="28"/>
          <w:szCs w:val="28"/>
        </w:rPr>
        <w:t xml:space="preserve">од редакцией П.П. </w:t>
      </w:r>
      <w:proofErr w:type="spellStart"/>
      <w:r w:rsidRPr="00685E2E">
        <w:rPr>
          <w:rFonts w:ascii="Times New Roman" w:hAnsi="Times New Roman" w:cs="Times New Roman"/>
          <w:sz w:val="28"/>
          <w:szCs w:val="28"/>
        </w:rPr>
        <w:t>Табурчака</w:t>
      </w:r>
      <w:proofErr w:type="spellEnd"/>
      <w:r w:rsidRPr="00685E2E">
        <w:rPr>
          <w:rFonts w:ascii="Times New Roman" w:hAnsi="Times New Roman" w:cs="Times New Roman"/>
          <w:sz w:val="28"/>
          <w:szCs w:val="28"/>
        </w:rPr>
        <w:t xml:space="preserve"> – Ростов н/Д: Феникс, 2008 – 352 с.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Андреев В.Д. Внутренний аудит: Учебное пособие. – М.: Финансы и статистика, 2009 – 464 с.</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lastRenderedPageBreak/>
        <w:t xml:space="preserve">Андросов А.М., Викулова Е.В. Бухгалтерский учет: Учебное пособие. </w:t>
      </w:r>
      <w:proofErr w:type="gramStart"/>
      <w:r w:rsidRPr="00685E2E">
        <w:rPr>
          <w:rFonts w:ascii="Times New Roman" w:hAnsi="Times New Roman" w:cs="Times New Roman"/>
          <w:sz w:val="28"/>
          <w:szCs w:val="28"/>
        </w:rPr>
        <w:t>-М</w:t>
      </w:r>
      <w:proofErr w:type="gramEnd"/>
      <w:r w:rsidRPr="00685E2E">
        <w:rPr>
          <w:rFonts w:ascii="Times New Roman" w:hAnsi="Times New Roman" w:cs="Times New Roman"/>
          <w:sz w:val="28"/>
          <w:szCs w:val="28"/>
        </w:rPr>
        <w:t>.: Андросов, 2008. - 1024с.</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Астахов В.П. Бухгалтерский (финансовый) учет: Учебное пособие. Издание 5-е, переработанное и дополненное - М.: ИКЦ «</w:t>
      </w:r>
      <w:proofErr w:type="spellStart"/>
      <w:r w:rsidRPr="00685E2E">
        <w:rPr>
          <w:rFonts w:ascii="Times New Roman" w:hAnsi="Times New Roman" w:cs="Times New Roman"/>
          <w:sz w:val="28"/>
          <w:szCs w:val="28"/>
        </w:rPr>
        <w:t>МарТ</w:t>
      </w:r>
      <w:proofErr w:type="spellEnd"/>
      <w:r w:rsidRPr="00685E2E">
        <w:rPr>
          <w:rFonts w:ascii="Times New Roman" w:hAnsi="Times New Roman" w:cs="Times New Roman"/>
          <w:sz w:val="28"/>
          <w:szCs w:val="28"/>
        </w:rPr>
        <w:t>», 2008.- 960 с.</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Аудит: Учебник</w:t>
      </w:r>
      <w:proofErr w:type="gramStart"/>
      <w:r w:rsidRPr="00685E2E">
        <w:rPr>
          <w:rFonts w:ascii="Times New Roman" w:hAnsi="Times New Roman" w:cs="Times New Roman"/>
          <w:sz w:val="28"/>
          <w:szCs w:val="28"/>
        </w:rPr>
        <w:t xml:space="preserve"> / П</w:t>
      </w:r>
      <w:proofErr w:type="gramEnd"/>
      <w:r w:rsidRPr="00685E2E">
        <w:rPr>
          <w:rFonts w:ascii="Times New Roman" w:hAnsi="Times New Roman" w:cs="Times New Roman"/>
          <w:sz w:val="28"/>
          <w:szCs w:val="28"/>
        </w:rPr>
        <w:t xml:space="preserve">од ред. В.И. Подольского – М.: </w:t>
      </w:r>
      <w:proofErr w:type="spellStart"/>
      <w:r w:rsidRPr="00685E2E">
        <w:rPr>
          <w:rFonts w:ascii="Times New Roman" w:hAnsi="Times New Roman" w:cs="Times New Roman"/>
          <w:sz w:val="28"/>
          <w:szCs w:val="28"/>
        </w:rPr>
        <w:t>Экономистъ</w:t>
      </w:r>
      <w:proofErr w:type="spellEnd"/>
      <w:r w:rsidRPr="00685E2E">
        <w:rPr>
          <w:rFonts w:ascii="Times New Roman" w:hAnsi="Times New Roman" w:cs="Times New Roman"/>
          <w:sz w:val="28"/>
          <w:szCs w:val="28"/>
        </w:rPr>
        <w:t>,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Барышников Н.П. Практикум внутреннего и внешнего аудита – Изд. 2-е, </w:t>
      </w:r>
      <w:proofErr w:type="gramStart"/>
      <w:r w:rsidRPr="00685E2E">
        <w:rPr>
          <w:rFonts w:ascii="Times New Roman" w:hAnsi="Times New Roman" w:cs="Times New Roman"/>
          <w:sz w:val="28"/>
          <w:szCs w:val="28"/>
        </w:rPr>
        <w:t>переработанное</w:t>
      </w:r>
      <w:proofErr w:type="gramEnd"/>
      <w:r w:rsidRPr="00685E2E">
        <w:rPr>
          <w:rFonts w:ascii="Times New Roman" w:hAnsi="Times New Roman" w:cs="Times New Roman"/>
          <w:sz w:val="28"/>
          <w:szCs w:val="28"/>
        </w:rPr>
        <w:t xml:space="preserve"> и дополненное. – М.: ИИД «</w:t>
      </w:r>
      <w:proofErr w:type="spellStart"/>
      <w:r w:rsidRPr="00685E2E">
        <w:rPr>
          <w:rFonts w:ascii="Times New Roman" w:hAnsi="Times New Roman" w:cs="Times New Roman"/>
          <w:sz w:val="28"/>
          <w:szCs w:val="28"/>
        </w:rPr>
        <w:t>Филинъ</w:t>
      </w:r>
      <w:proofErr w:type="spellEnd"/>
      <w:r w:rsidRPr="00685E2E">
        <w:rPr>
          <w:rFonts w:ascii="Times New Roman" w:hAnsi="Times New Roman" w:cs="Times New Roman"/>
          <w:sz w:val="28"/>
          <w:szCs w:val="28"/>
        </w:rPr>
        <w:t>», 2009 – 792 с.</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Барышников Н.П. Существенность, аудиторский риск и выборка // </w:t>
      </w:r>
      <w:proofErr w:type="gramStart"/>
      <w:r w:rsidRPr="00685E2E">
        <w:rPr>
          <w:rFonts w:ascii="Times New Roman" w:hAnsi="Times New Roman" w:cs="Times New Roman"/>
          <w:sz w:val="28"/>
          <w:szCs w:val="28"/>
        </w:rPr>
        <w:t>Аудиторские</w:t>
      </w:r>
      <w:proofErr w:type="gramEnd"/>
      <w:r w:rsidRPr="00685E2E">
        <w:rPr>
          <w:rFonts w:ascii="Times New Roman" w:hAnsi="Times New Roman" w:cs="Times New Roman"/>
          <w:sz w:val="28"/>
          <w:szCs w:val="28"/>
        </w:rPr>
        <w:t xml:space="preserve"> </w:t>
      </w:r>
      <w:proofErr w:type="spellStart"/>
      <w:r w:rsidRPr="00685E2E">
        <w:rPr>
          <w:rFonts w:ascii="Times New Roman" w:hAnsi="Times New Roman" w:cs="Times New Roman"/>
          <w:sz w:val="28"/>
          <w:szCs w:val="28"/>
        </w:rPr>
        <w:t>ведомосто</w:t>
      </w:r>
      <w:proofErr w:type="spellEnd"/>
      <w:r w:rsidRPr="00685E2E">
        <w:rPr>
          <w:rFonts w:ascii="Times New Roman" w:hAnsi="Times New Roman" w:cs="Times New Roman"/>
          <w:sz w:val="28"/>
          <w:szCs w:val="28"/>
        </w:rPr>
        <w:t xml:space="preserve"> – 2009 - №4</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Бычкова С.М. Аудит бухгалтерской отчетности // Аудиторские ведомости – 2009 - №2.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Булгакова Л.И. Аудит в России: механизм правового регулирования – М.: "</w:t>
      </w:r>
      <w:proofErr w:type="spellStart"/>
      <w:r w:rsidRPr="00685E2E">
        <w:rPr>
          <w:rFonts w:ascii="Times New Roman" w:hAnsi="Times New Roman" w:cs="Times New Roman"/>
          <w:sz w:val="28"/>
          <w:szCs w:val="28"/>
        </w:rPr>
        <w:t>Волтерс</w:t>
      </w:r>
      <w:proofErr w:type="spellEnd"/>
      <w:r w:rsidRPr="00685E2E">
        <w:rPr>
          <w:rFonts w:ascii="Times New Roman" w:hAnsi="Times New Roman" w:cs="Times New Roman"/>
          <w:sz w:val="28"/>
          <w:szCs w:val="28"/>
        </w:rPr>
        <w:t xml:space="preserve"> </w:t>
      </w:r>
      <w:proofErr w:type="spellStart"/>
      <w:r w:rsidRPr="00685E2E">
        <w:rPr>
          <w:rFonts w:ascii="Times New Roman" w:hAnsi="Times New Roman" w:cs="Times New Roman"/>
          <w:sz w:val="28"/>
          <w:szCs w:val="28"/>
        </w:rPr>
        <w:t>Клувер</w:t>
      </w:r>
      <w:proofErr w:type="spellEnd"/>
      <w:r w:rsidRPr="00685E2E">
        <w:rPr>
          <w:rFonts w:ascii="Times New Roman" w:hAnsi="Times New Roman" w:cs="Times New Roman"/>
          <w:sz w:val="28"/>
          <w:szCs w:val="28"/>
        </w:rPr>
        <w:t>",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20. Воронова Е.Ю., </w:t>
      </w:r>
      <w:proofErr w:type="spellStart"/>
      <w:r w:rsidRPr="00685E2E">
        <w:rPr>
          <w:rFonts w:ascii="Times New Roman" w:hAnsi="Times New Roman" w:cs="Times New Roman"/>
          <w:sz w:val="28"/>
          <w:szCs w:val="28"/>
        </w:rPr>
        <w:t>Улина</w:t>
      </w:r>
      <w:proofErr w:type="spellEnd"/>
      <w:r w:rsidRPr="00685E2E">
        <w:rPr>
          <w:rFonts w:ascii="Times New Roman" w:hAnsi="Times New Roman" w:cs="Times New Roman"/>
          <w:sz w:val="28"/>
          <w:szCs w:val="28"/>
        </w:rPr>
        <w:t xml:space="preserve"> Г.В. Управленческий</w:t>
      </w:r>
      <w:r w:rsidRPr="00685E2E">
        <w:rPr>
          <w:rFonts w:ascii="Times New Roman" w:hAnsi="Times New Roman" w:cs="Times New Roman"/>
          <w:sz w:val="28"/>
          <w:szCs w:val="28"/>
        </w:rPr>
        <w:tab/>
        <w:t xml:space="preserve"> учет на предприятии: учеб</w:t>
      </w:r>
      <w:proofErr w:type="gramStart"/>
      <w:r w:rsidRPr="00685E2E">
        <w:rPr>
          <w:rFonts w:ascii="Times New Roman" w:hAnsi="Times New Roman" w:cs="Times New Roman"/>
          <w:sz w:val="28"/>
          <w:szCs w:val="28"/>
        </w:rPr>
        <w:t>.</w:t>
      </w:r>
      <w:proofErr w:type="gramEnd"/>
      <w:r w:rsidRPr="00685E2E">
        <w:rPr>
          <w:rFonts w:ascii="Times New Roman" w:hAnsi="Times New Roman" w:cs="Times New Roman"/>
          <w:sz w:val="28"/>
          <w:szCs w:val="28"/>
        </w:rPr>
        <w:t xml:space="preserve"> </w:t>
      </w:r>
      <w:proofErr w:type="gramStart"/>
      <w:r w:rsidRPr="00685E2E">
        <w:rPr>
          <w:rFonts w:ascii="Times New Roman" w:hAnsi="Times New Roman" w:cs="Times New Roman"/>
          <w:sz w:val="28"/>
          <w:szCs w:val="28"/>
        </w:rPr>
        <w:t>п</w:t>
      </w:r>
      <w:proofErr w:type="gramEnd"/>
      <w:r w:rsidRPr="00685E2E">
        <w:rPr>
          <w:rFonts w:ascii="Times New Roman" w:hAnsi="Times New Roman" w:cs="Times New Roman"/>
          <w:sz w:val="28"/>
          <w:szCs w:val="28"/>
        </w:rPr>
        <w:t xml:space="preserve">особие. – М.: ТК </w:t>
      </w:r>
      <w:proofErr w:type="spellStart"/>
      <w:r w:rsidRPr="00685E2E">
        <w:rPr>
          <w:rFonts w:ascii="Times New Roman" w:hAnsi="Times New Roman" w:cs="Times New Roman"/>
          <w:sz w:val="28"/>
          <w:szCs w:val="28"/>
        </w:rPr>
        <w:t>Велби</w:t>
      </w:r>
      <w:proofErr w:type="spellEnd"/>
      <w:r w:rsidRPr="00685E2E">
        <w:rPr>
          <w:rFonts w:ascii="Times New Roman" w:hAnsi="Times New Roman" w:cs="Times New Roman"/>
          <w:sz w:val="28"/>
          <w:szCs w:val="28"/>
        </w:rPr>
        <w:t>, Изд-во Проспект,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Вострикова Л.Г. Финансовое право: Учебник для вузов – ЗАО </w:t>
      </w:r>
      <w:proofErr w:type="spellStart"/>
      <w:r w:rsidRPr="00685E2E">
        <w:rPr>
          <w:rFonts w:ascii="Times New Roman" w:hAnsi="Times New Roman" w:cs="Times New Roman"/>
          <w:sz w:val="28"/>
          <w:szCs w:val="28"/>
        </w:rPr>
        <w:t>Юстицинформ</w:t>
      </w:r>
      <w:proofErr w:type="spellEnd"/>
      <w:r w:rsidRPr="00685E2E">
        <w:rPr>
          <w:rFonts w:ascii="Times New Roman" w:hAnsi="Times New Roman" w:cs="Times New Roman"/>
          <w:sz w:val="28"/>
          <w:szCs w:val="28"/>
        </w:rPr>
        <w:t>,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Годовой отчет – 2009</w:t>
      </w:r>
      <w:proofErr w:type="gramStart"/>
      <w:r w:rsidRPr="00685E2E">
        <w:rPr>
          <w:rFonts w:ascii="Times New Roman" w:hAnsi="Times New Roman" w:cs="Times New Roman"/>
          <w:sz w:val="28"/>
          <w:szCs w:val="28"/>
        </w:rPr>
        <w:t xml:space="preserve"> / П</w:t>
      </w:r>
      <w:proofErr w:type="gramEnd"/>
      <w:r w:rsidRPr="00685E2E">
        <w:rPr>
          <w:rFonts w:ascii="Times New Roman" w:hAnsi="Times New Roman" w:cs="Times New Roman"/>
          <w:sz w:val="28"/>
          <w:szCs w:val="28"/>
        </w:rPr>
        <w:t>од ред. В.И. Мещерякова – М.: "</w:t>
      </w:r>
      <w:proofErr w:type="spellStart"/>
      <w:r w:rsidRPr="00685E2E">
        <w:rPr>
          <w:rFonts w:ascii="Times New Roman" w:hAnsi="Times New Roman" w:cs="Times New Roman"/>
          <w:sz w:val="28"/>
          <w:szCs w:val="28"/>
        </w:rPr>
        <w:t>Бератор</w:t>
      </w:r>
      <w:proofErr w:type="spellEnd"/>
      <w:r w:rsidRPr="00685E2E">
        <w:rPr>
          <w:rFonts w:ascii="Times New Roman" w:hAnsi="Times New Roman" w:cs="Times New Roman"/>
          <w:sz w:val="28"/>
          <w:szCs w:val="28"/>
        </w:rPr>
        <w:t>", 2009</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Донцова Л.В., Никифорова Н.А. Анализ финансовой отчетности: учебник – 3-е изд., </w:t>
      </w:r>
      <w:proofErr w:type="spellStart"/>
      <w:r w:rsidRPr="00685E2E">
        <w:rPr>
          <w:rFonts w:ascii="Times New Roman" w:hAnsi="Times New Roman" w:cs="Times New Roman"/>
          <w:sz w:val="28"/>
          <w:szCs w:val="28"/>
        </w:rPr>
        <w:t>перераб</w:t>
      </w:r>
      <w:proofErr w:type="spellEnd"/>
      <w:r w:rsidRPr="00685E2E">
        <w:rPr>
          <w:rFonts w:ascii="Times New Roman" w:hAnsi="Times New Roman" w:cs="Times New Roman"/>
          <w:sz w:val="28"/>
          <w:szCs w:val="28"/>
        </w:rPr>
        <w:t xml:space="preserve">. и доп. – М.: Издательство "Дело и Сервис", 2008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685E2E">
        <w:rPr>
          <w:rFonts w:ascii="Times New Roman" w:hAnsi="Times New Roman" w:cs="Times New Roman"/>
          <w:sz w:val="28"/>
          <w:szCs w:val="28"/>
        </w:rPr>
        <w:t>Жадан</w:t>
      </w:r>
      <w:proofErr w:type="spellEnd"/>
      <w:r w:rsidRPr="00685E2E">
        <w:rPr>
          <w:rFonts w:ascii="Times New Roman" w:hAnsi="Times New Roman" w:cs="Times New Roman"/>
          <w:sz w:val="28"/>
          <w:szCs w:val="28"/>
        </w:rPr>
        <w:t xml:space="preserve"> Н.В. Замена монитора при ремонте компьютера: бухгалтерский и налоговый учет // Финансовая газета – 2009 - №6</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Ивашкевич В.Б. Этика профессионального бухгалтера // Бухгалтерский учет – 2009 - №7</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Ковалев В.В., Волкова О.Н. Анализ хозяйственной деятельности предприятия: Учебник. – М.: ТК </w:t>
      </w:r>
      <w:proofErr w:type="spellStart"/>
      <w:r w:rsidRPr="00685E2E">
        <w:rPr>
          <w:rFonts w:ascii="Times New Roman" w:hAnsi="Times New Roman" w:cs="Times New Roman"/>
          <w:sz w:val="28"/>
          <w:szCs w:val="28"/>
        </w:rPr>
        <w:t>Велби</w:t>
      </w:r>
      <w:proofErr w:type="spellEnd"/>
      <w:r w:rsidRPr="00685E2E">
        <w:rPr>
          <w:rFonts w:ascii="Times New Roman" w:hAnsi="Times New Roman" w:cs="Times New Roman"/>
          <w:sz w:val="28"/>
          <w:szCs w:val="28"/>
        </w:rPr>
        <w:t>, Изд-во Проспект,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685E2E">
        <w:rPr>
          <w:rFonts w:ascii="Times New Roman" w:hAnsi="Times New Roman" w:cs="Times New Roman"/>
          <w:sz w:val="28"/>
          <w:szCs w:val="28"/>
        </w:rPr>
        <w:lastRenderedPageBreak/>
        <w:t>Кожинов</w:t>
      </w:r>
      <w:proofErr w:type="spellEnd"/>
      <w:r w:rsidRPr="00685E2E">
        <w:rPr>
          <w:rFonts w:ascii="Times New Roman" w:hAnsi="Times New Roman" w:cs="Times New Roman"/>
          <w:sz w:val="28"/>
          <w:szCs w:val="28"/>
        </w:rPr>
        <w:t xml:space="preserve"> В.Я. Бухгалтерский и налоговый учет: управление прибылью. – М.: Система Гарант,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Комментарии к Положениям по бухгалтерскому учету</w:t>
      </w:r>
      <w:proofErr w:type="gramStart"/>
      <w:r w:rsidRPr="00685E2E">
        <w:rPr>
          <w:rFonts w:ascii="Times New Roman" w:hAnsi="Times New Roman" w:cs="Times New Roman"/>
          <w:sz w:val="28"/>
          <w:szCs w:val="28"/>
        </w:rPr>
        <w:t xml:space="preserve"> / П</w:t>
      </w:r>
      <w:proofErr w:type="gramEnd"/>
      <w:r w:rsidRPr="00685E2E">
        <w:rPr>
          <w:rFonts w:ascii="Times New Roman" w:hAnsi="Times New Roman" w:cs="Times New Roman"/>
          <w:sz w:val="28"/>
          <w:szCs w:val="28"/>
        </w:rPr>
        <w:t>од ред. А.С. Бакаева – М.: "</w:t>
      </w:r>
      <w:proofErr w:type="spellStart"/>
      <w:r w:rsidRPr="00685E2E">
        <w:rPr>
          <w:rFonts w:ascii="Times New Roman" w:hAnsi="Times New Roman" w:cs="Times New Roman"/>
          <w:sz w:val="28"/>
          <w:szCs w:val="28"/>
        </w:rPr>
        <w:t>Юрайт-Издат</w:t>
      </w:r>
      <w:proofErr w:type="spellEnd"/>
      <w:r w:rsidRPr="00685E2E">
        <w:rPr>
          <w:rFonts w:ascii="Times New Roman" w:hAnsi="Times New Roman" w:cs="Times New Roman"/>
          <w:sz w:val="28"/>
          <w:szCs w:val="28"/>
        </w:rPr>
        <w:t>",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Кондраков Н.П. Бухгалтерский учет: Учебное пособие - 3-е изд., </w:t>
      </w:r>
      <w:proofErr w:type="spellStart"/>
      <w:r w:rsidRPr="00685E2E">
        <w:rPr>
          <w:rFonts w:ascii="Times New Roman" w:hAnsi="Times New Roman" w:cs="Times New Roman"/>
          <w:sz w:val="28"/>
          <w:szCs w:val="28"/>
        </w:rPr>
        <w:t>перераб</w:t>
      </w:r>
      <w:proofErr w:type="spellEnd"/>
      <w:r w:rsidRPr="00685E2E">
        <w:rPr>
          <w:rFonts w:ascii="Times New Roman" w:hAnsi="Times New Roman" w:cs="Times New Roman"/>
          <w:sz w:val="28"/>
          <w:szCs w:val="28"/>
        </w:rPr>
        <w:t>. и доп. - М.: ИНФРА-М, 2010, 635 с.</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685E2E">
        <w:rPr>
          <w:rFonts w:ascii="Times New Roman" w:hAnsi="Times New Roman" w:cs="Times New Roman"/>
          <w:sz w:val="28"/>
          <w:szCs w:val="28"/>
        </w:rPr>
        <w:t>Корепанова</w:t>
      </w:r>
      <w:proofErr w:type="spellEnd"/>
      <w:r w:rsidRPr="00685E2E">
        <w:rPr>
          <w:rFonts w:ascii="Times New Roman" w:hAnsi="Times New Roman" w:cs="Times New Roman"/>
          <w:sz w:val="28"/>
          <w:szCs w:val="28"/>
        </w:rPr>
        <w:t xml:space="preserve"> Н.Б. Расчет налога на прибыль по данным бухгалтерского учета – М.: "Альфа-Пресс",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 xml:space="preserve">Котова М.Л. Отражение разниц в бухгалтерском и налоговом учете // Аудиторские ведомости – 2008 - №2 </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Любушин Н.П., Лещева В.Б., Дьякова В.Г. Анализ финансово-экономической деятельности предприятия: Учебное пособие для вузов. – М.: ЮНИТИ-ДАНА, 2008 – 471 с.</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Макарьева В.И. Анализ финансово-хозяйственной деятельности организации для бухгалтера и руководителя – М.: «Налоговый вестник», 2008 – 256 с.</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685E2E">
        <w:rPr>
          <w:rFonts w:ascii="Times New Roman" w:hAnsi="Times New Roman" w:cs="Times New Roman"/>
          <w:sz w:val="28"/>
          <w:szCs w:val="28"/>
        </w:rPr>
        <w:t>Маркарьян</w:t>
      </w:r>
      <w:proofErr w:type="spellEnd"/>
      <w:r w:rsidRPr="00685E2E">
        <w:rPr>
          <w:rFonts w:ascii="Times New Roman" w:hAnsi="Times New Roman" w:cs="Times New Roman"/>
          <w:sz w:val="28"/>
          <w:szCs w:val="28"/>
        </w:rPr>
        <w:t xml:space="preserve"> Э. А. Экономический анализ хозяйственной деятельности: Учебник. – Ростов н/</w:t>
      </w:r>
      <w:proofErr w:type="spellStart"/>
      <w:r w:rsidRPr="00685E2E">
        <w:rPr>
          <w:rFonts w:ascii="Times New Roman" w:hAnsi="Times New Roman" w:cs="Times New Roman"/>
          <w:sz w:val="28"/>
          <w:szCs w:val="28"/>
        </w:rPr>
        <w:t>Д</w:t>
      </w:r>
      <w:proofErr w:type="gramStart"/>
      <w:r w:rsidRPr="00685E2E">
        <w:rPr>
          <w:rFonts w:ascii="Times New Roman" w:hAnsi="Times New Roman" w:cs="Times New Roman"/>
          <w:sz w:val="28"/>
          <w:szCs w:val="28"/>
        </w:rPr>
        <w:t>:Ф</w:t>
      </w:r>
      <w:proofErr w:type="gramEnd"/>
      <w:r w:rsidRPr="00685E2E">
        <w:rPr>
          <w:rFonts w:ascii="Times New Roman" w:hAnsi="Times New Roman" w:cs="Times New Roman"/>
          <w:sz w:val="28"/>
          <w:szCs w:val="28"/>
        </w:rPr>
        <w:t>еникс</w:t>
      </w:r>
      <w:proofErr w:type="spellEnd"/>
      <w:r w:rsidRPr="00685E2E">
        <w:rPr>
          <w:rFonts w:ascii="Times New Roman" w:hAnsi="Times New Roman" w:cs="Times New Roman"/>
          <w:sz w:val="28"/>
          <w:szCs w:val="28"/>
        </w:rPr>
        <w:t>,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Некрасов В.М. «</w:t>
      </w:r>
      <w:proofErr w:type="spellStart"/>
      <w:r w:rsidRPr="00685E2E">
        <w:rPr>
          <w:rFonts w:ascii="Times New Roman" w:hAnsi="Times New Roman" w:cs="Times New Roman"/>
          <w:sz w:val="28"/>
          <w:szCs w:val="28"/>
        </w:rPr>
        <w:t>Первичка</w:t>
      </w:r>
      <w:proofErr w:type="spellEnd"/>
      <w:r w:rsidRPr="00685E2E">
        <w:rPr>
          <w:rFonts w:ascii="Times New Roman" w:hAnsi="Times New Roman" w:cs="Times New Roman"/>
          <w:sz w:val="28"/>
          <w:szCs w:val="28"/>
        </w:rPr>
        <w:t>» поступила с опозданием. Как отразить расходы? // Главбух – 2008 - № 3</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Никитина С.В. Делим прибыль // Практическая бухгалтерия – 2008 - №4</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Носова М.В. Безвозмездная передача имущества // Финансовая газета – 2009 - №5</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Основные средства: бухгалтерский и налоговый учет</w:t>
      </w:r>
      <w:proofErr w:type="gramStart"/>
      <w:r w:rsidRPr="00685E2E">
        <w:rPr>
          <w:rFonts w:ascii="Times New Roman" w:hAnsi="Times New Roman" w:cs="Times New Roman"/>
          <w:sz w:val="28"/>
          <w:szCs w:val="28"/>
        </w:rPr>
        <w:t xml:space="preserve"> / П</w:t>
      </w:r>
      <w:proofErr w:type="gramEnd"/>
      <w:r w:rsidRPr="00685E2E">
        <w:rPr>
          <w:rFonts w:ascii="Times New Roman" w:hAnsi="Times New Roman" w:cs="Times New Roman"/>
          <w:sz w:val="28"/>
          <w:szCs w:val="28"/>
        </w:rPr>
        <w:t>од ред. Ю.Е. Коротковой. – М.: "Гросс-Медиа",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Петров В.В. Как уменьшить налоги фирмы. – М.: "</w:t>
      </w:r>
      <w:proofErr w:type="spellStart"/>
      <w:r w:rsidRPr="00685E2E">
        <w:rPr>
          <w:rFonts w:ascii="Times New Roman" w:hAnsi="Times New Roman" w:cs="Times New Roman"/>
          <w:sz w:val="28"/>
          <w:szCs w:val="28"/>
        </w:rPr>
        <w:t>Бератор-паблишинг</w:t>
      </w:r>
      <w:proofErr w:type="spellEnd"/>
      <w:r w:rsidRPr="00685E2E">
        <w:rPr>
          <w:rFonts w:ascii="Times New Roman" w:hAnsi="Times New Roman" w:cs="Times New Roman"/>
          <w:sz w:val="28"/>
          <w:szCs w:val="28"/>
        </w:rPr>
        <w:t>",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Писаренко А.В. Учет расходов на продажу // Финансовая газета. Региональный выпуск – 2008 - № 31.</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lastRenderedPageBreak/>
        <w:t>Пресняков С.А. Учет налоговых разниц по внереализационным доходам и расходам // Налоговый учет для бухгалтера – 2008 - №12</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Родионов С.Н. ПБУ 6/01. Налоговые изменения // Двойная запись – 2008 - №2</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Сергеева С.Б. Учет займов, полученных для приобретения основных средств // Финансовая газета – 2009 - №1</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685E2E">
        <w:rPr>
          <w:rFonts w:ascii="Times New Roman" w:hAnsi="Times New Roman" w:cs="Times New Roman"/>
          <w:sz w:val="28"/>
          <w:szCs w:val="28"/>
        </w:rPr>
        <w:t>Соснаускене</w:t>
      </w:r>
      <w:proofErr w:type="spellEnd"/>
      <w:r w:rsidRPr="00685E2E">
        <w:rPr>
          <w:rFonts w:ascii="Times New Roman" w:hAnsi="Times New Roman" w:cs="Times New Roman"/>
          <w:sz w:val="28"/>
          <w:szCs w:val="28"/>
        </w:rPr>
        <w:t xml:space="preserve"> О.И. Учетная политика 2012. –М.: "Ай Пи Эр Медиа", 2011.</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Сотникова Л.В. Бухгалтерская отчетность организаций. – М.: ИПБР – БИНФА, 2008</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r w:rsidRPr="00685E2E">
        <w:rPr>
          <w:rFonts w:ascii="Times New Roman" w:hAnsi="Times New Roman" w:cs="Times New Roman"/>
          <w:sz w:val="28"/>
          <w:szCs w:val="28"/>
        </w:rPr>
        <w:t>Сотникова Л.В. Принципы ведения бухгалтерского учета // Бухгалтерский учет – 2009 - № 10</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685E2E">
        <w:rPr>
          <w:rFonts w:ascii="Times New Roman" w:hAnsi="Times New Roman" w:cs="Times New Roman"/>
          <w:sz w:val="28"/>
          <w:szCs w:val="28"/>
        </w:rPr>
        <w:t>Усовецкий</w:t>
      </w:r>
      <w:proofErr w:type="spellEnd"/>
      <w:r w:rsidRPr="00685E2E">
        <w:rPr>
          <w:rFonts w:ascii="Times New Roman" w:hAnsi="Times New Roman" w:cs="Times New Roman"/>
          <w:sz w:val="28"/>
          <w:szCs w:val="28"/>
        </w:rPr>
        <w:t xml:space="preserve"> А.В. Реализация основных средств: бухгалтерский и налоговый учет // Финансовая газета – 2009 - №4</w:t>
      </w:r>
    </w:p>
    <w:p w:rsidR="00685E2E" w:rsidRPr="00685E2E" w:rsidRDefault="00685E2E" w:rsidP="00685E2E">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685E2E">
        <w:rPr>
          <w:rFonts w:ascii="Times New Roman" w:hAnsi="Times New Roman" w:cs="Times New Roman"/>
          <w:sz w:val="28"/>
          <w:szCs w:val="28"/>
        </w:rPr>
        <w:t>Шеремет</w:t>
      </w:r>
      <w:proofErr w:type="spellEnd"/>
      <w:r w:rsidRPr="00685E2E">
        <w:rPr>
          <w:rFonts w:ascii="Times New Roman" w:hAnsi="Times New Roman" w:cs="Times New Roman"/>
          <w:sz w:val="28"/>
          <w:szCs w:val="28"/>
        </w:rPr>
        <w:t xml:space="preserve"> А.Д., </w:t>
      </w:r>
      <w:proofErr w:type="spellStart"/>
      <w:r w:rsidRPr="00685E2E">
        <w:rPr>
          <w:rFonts w:ascii="Times New Roman" w:hAnsi="Times New Roman" w:cs="Times New Roman"/>
          <w:sz w:val="28"/>
          <w:szCs w:val="28"/>
        </w:rPr>
        <w:t>Суйц</w:t>
      </w:r>
      <w:proofErr w:type="spellEnd"/>
      <w:r w:rsidRPr="00685E2E">
        <w:rPr>
          <w:rFonts w:ascii="Times New Roman" w:hAnsi="Times New Roman" w:cs="Times New Roman"/>
          <w:sz w:val="28"/>
          <w:szCs w:val="28"/>
        </w:rPr>
        <w:t xml:space="preserve"> В.П. Аудит: Учебник – 2-е изд., </w:t>
      </w:r>
      <w:proofErr w:type="spellStart"/>
      <w:r w:rsidRPr="00685E2E">
        <w:rPr>
          <w:rFonts w:ascii="Times New Roman" w:hAnsi="Times New Roman" w:cs="Times New Roman"/>
          <w:sz w:val="28"/>
          <w:szCs w:val="28"/>
        </w:rPr>
        <w:t>перераб</w:t>
      </w:r>
      <w:proofErr w:type="spellEnd"/>
      <w:r w:rsidRPr="00685E2E">
        <w:rPr>
          <w:rFonts w:ascii="Times New Roman" w:hAnsi="Times New Roman" w:cs="Times New Roman"/>
          <w:sz w:val="28"/>
          <w:szCs w:val="28"/>
        </w:rPr>
        <w:t>. и доп. – М.: Финансы, 2009.</w:t>
      </w:r>
    </w:p>
    <w:p w:rsidR="00097B30" w:rsidRDefault="00097B30" w:rsidP="00685E2E">
      <w:pPr>
        <w:spacing w:line="360" w:lineRule="auto"/>
        <w:ind w:firstLine="709"/>
        <w:contextualSpacing/>
        <w:jc w:val="both"/>
        <w:rPr>
          <w:rFonts w:ascii="Times New Roman" w:hAnsi="Times New Roman" w:cs="Times New Roman"/>
          <w:sz w:val="28"/>
          <w:szCs w:val="28"/>
        </w:rPr>
      </w:pPr>
    </w:p>
    <w:p w:rsidR="00097B30" w:rsidRPr="00772107" w:rsidRDefault="00097B30" w:rsidP="00685E2E">
      <w:pPr>
        <w:spacing w:line="360" w:lineRule="auto"/>
        <w:ind w:firstLine="709"/>
        <w:contextualSpacing/>
        <w:jc w:val="both"/>
        <w:rPr>
          <w:rFonts w:ascii="Times New Roman" w:hAnsi="Times New Roman" w:cs="Times New Roman"/>
          <w:sz w:val="28"/>
          <w:szCs w:val="28"/>
        </w:rPr>
      </w:pPr>
    </w:p>
    <w:sectPr w:rsidR="00097B30" w:rsidRPr="00772107" w:rsidSect="004B72D1">
      <w:footerReference w:type="default" r:id="rId1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89" w:rsidRDefault="00360689" w:rsidP="004B72D1">
      <w:pPr>
        <w:spacing w:after="0" w:line="240" w:lineRule="auto"/>
      </w:pPr>
      <w:r>
        <w:separator/>
      </w:r>
    </w:p>
  </w:endnote>
  <w:endnote w:type="continuationSeparator" w:id="0">
    <w:p w:rsidR="00360689" w:rsidRDefault="00360689" w:rsidP="004B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97191"/>
      <w:docPartObj>
        <w:docPartGallery w:val="Page Numbers (Bottom of Page)"/>
        <w:docPartUnique/>
      </w:docPartObj>
    </w:sdtPr>
    <w:sdtContent>
      <w:p w:rsidR="004B72D1" w:rsidRDefault="004B72D1">
        <w:pPr>
          <w:pStyle w:val="a7"/>
          <w:jc w:val="center"/>
        </w:pPr>
        <w:r>
          <w:fldChar w:fldCharType="begin"/>
        </w:r>
        <w:r>
          <w:instrText>PAGE   \* MERGEFORMAT</w:instrText>
        </w:r>
        <w:r>
          <w:fldChar w:fldCharType="separate"/>
        </w:r>
        <w:r w:rsidR="0001638F">
          <w:rPr>
            <w:noProof/>
          </w:rPr>
          <w:t>38</w:t>
        </w:r>
        <w:r>
          <w:fldChar w:fldCharType="end"/>
        </w:r>
      </w:p>
    </w:sdtContent>
  </w:sdt>
  <w:p w:rsidR="004B72D1" w:rsidRDefault="004B72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89" w:rsidRDefault="00360689" w:rsidP="004B72D1">
      <w:pPr>
        <w:spacing w:after="0" w:line="240" w:lineRule="auto"/>
      </w:pPr>
      <w:r>
        <w:separator/>
      </w:r>
    </w:p>
  </w:footnote>
  <w:footnote w:type="continuationSeparator" w:id="0">
    <w:p w:rsidR="00360689" w:rsidRDefault="00360689" w:rsidP="004B7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B9F"/>
    <w:multiLevelType w:val="singleLevel"/>
    <w:tmpl w:val="CF8E0320"/>
    <w:lvl w:ilvl="0">
      <w:numFmt w:val="bullet"/>
      <w:lvlText w:val="-"/>
      <w:lvlJc w:val="left"/>
      <w:pPr>
        <w:tabs>
          <w:tab w:val="num" w:pos="360"/>
        </w:tabs>
        <w:ind w:left="360" w:hanging="360"/>
      </w:pPr>
      <w:rPr>
        <w:rFonts w:hint="default"/>
      </w:rPr>
    </w:lvl>
  </w:abstractNum>
  <w:abstractNum w:abstractNumId="1">
    <w:nsid w:val="25CC42D7"/>
    <w:multiLevelType w:val="hybridMultilevel"/>
    <w:tmpl w:val="DCE6E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2E2ABE"/>
    <w:multiLevelType w:val="multilevel"/>
    <w:tmpl w:val="E2AA3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BF2A8D"/>
    <w:multiLevelType w:val="hybridMultilevel"/>
    <w:tmpl w:val="236410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EA3025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ACD2F9E"/>
    <w:multiLevelType w:val="hybridMultilevel"/>
    <w:tmpl w:val="DCA6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BA"/>
    <w:rsid w:val="0001638F"/>
    <w:rsid w:val="0003725D"/>
    <w:rsid w:val="00097B30"/>
    <w:rsid w:val="00144420"/>
    <w:rsid w:val="0031600A"/>
    <w:rsid w:val="00324AC8"/>
    <w:rsid w:val="00360689"/>
    <w:rsid w:val="00495385"/>
    <w:rsid w:val="004B72D1"/>
    <w:rsid w:val="00561D8F"/>
    <w:rsid w:val="00685E2E"/>
    <w:rsid w:val="006B0DCF"/>
    <w:rsid w:val="00772107"/>
    <w:rsid w:val="00813C11"/>
    <w:rsid w:val="008931E4"/>
    <w:rsid w:val="009072CE"/>
    <w:rsid w:val="009E57A2"/>
    <w:rsid w:val="00AC1486"/>
    <w:rsid w:val="00B63ADF"/>
    <w:rsid w:val="00B90EC5"/>
    <w:rsid w:val="00C145BA"/>
    <w:rsid w:val="00CC1D03"/>
    <w:rsid w:val="00CD07DB"/>
    <w:rsid w:val="00D606F4"/>
    <w:rsid w:val="00DE561D"/>
    <w:rsid w:val="00E259B9"/>
    <w:rsid w:val="00F56340"/>
    <w:rsid w:val="00F91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61D"/>
    <w:pPr>
      <w:ind w:left="720"/>
      <w:contextualSpacing/>
    </w:pPr>
  </w:style>
  <w:style w:type="table" w:styleId="a4">
    <w:name w:val="Table Grid"/>
    <w:basedOn w:val="a1"/>
    <w:uiPriority w:val="59"/>
    <w:rsid w:val="0009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B72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72D1"/>
  </w:style>
  <w:style w:type="paragraph" w:styleId="a7">
    <w:name w:val="footer"/>
    <w:basedOn w:val="a"/>
    <w:link w:val="a8"/>
    <w:uiPriority w:val="99"/>
    <w:unhideWhenUsed/>
    <w:rsid w:val="004B72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72D1"/>
  </w:style>
  <w:style w:type="paragraph" w:styleId="3">
    <w:name w:val="Body Text Indent 3"/>
    <w:basedOn w:val="a"/>
    <w:link w:val="30"/>
    <w:rsid w:val="00D606F4"/>
    <w:pPr>
      <w:spacing w:after="0" w:line="360" w:lineRule="auto"/>
      <w:ind w:firstLine="426"/>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D606F4"/>
    <w:rPr>
      <w:rFonts w:ascii="Times New Roman" w:eastAsia="Times New Roman" w:hAnsi="Times New Roman" w:cs="Times New Roman"/>
      <w:sz w:val="28"/>
      <w:szCs w:val="20"/>
      <w:lang w:eastAsia="ru-RU"/>
    </w:rPr>
  </w:style>
  <w:style w:type="paragraph" w:styleId="a9">
    <w:name w:val="Body Text Indent"/>
    <w:basedOn w:val="a"/>
    <w:link w:val="aa"/>
    <w:uiPriority w:val="99"/>
    <w:semiHidden/>
    <w:unhideWhenUsed/>
    <w:rsid w:val="00F91730"/>
    <w:pPr>
      <w:spacing w:after="120"/>
      <w:ind w:left="283"/>
    </w:pPr>
  </w:style>
  <w:style w:type="character" w:customStyle="1" w:styleId="aa">
    <w:name w:val="Основной текст с отступом Знак"/>
    <w:basedOn w:val="a0"/>
    <w:link w:val="a9"/>
    <w:uiPriority w:val="99"/>
    <w:semiHidden/>
    <w:rsid w:val="00F91730"/>
  </w:style>
  <w:style w:type="paragraph" w:styleId="2">
    <w:name w:val="Body Text Indent 2"/>
    <w:basedOn w:val="a"/>
    <w:link w:val="20"/>
    <w:uiPriority w:val="99"/>
    <w:semiHidden/>
    <w:unhideWhenUsed/>
    <w:rsid w:val="00F91730"/>
    <w:pPr>
      <w:spacing w:after="120" w:line="480" w:lineRule="auto"/>
      <w:ind w:left="283"/>
    </w:pPr>
  </w:style>
  <w:style w:type="character" w:customStyle="1" w:styleId="20">
    <w:name w:val="Основной текст с отступом 2 Знак"/>
    <w:basedOn w:val="a0"/>
    <w:link w:val="2"/>
    <w:uiPriority w:val="99"/>
    <w:semiHidden/>
    <w:rsid w:val="00F91730"/>
  </w:style>
  <w:style w:type="paragraph" w:styleId="ab">
    <w:name w:val="Body Text"/>
    <w:basedOn w:val="a"/>
    <w:link w:val="ac"/>
    <w:uiPriority w:val="99"/>
    <w:semiHidden/>
    <w:unhideWhenUsed/>
    <w:rsid w:val="00F91730"/>
    <w:pPr>
      <w:spacing w:after="120"/>
    </w:pPr>
  </w:style>
  <w:style w:type="character" w:customStyle="1" w:styleId="ac">
    <w:name w:val="Основной текст Знак"/>
    <w:basedOn w:val="a0"/>
    <w:link w:val="ab"/>
    <w:uiPriority w:val="99"/>
    <w:semiHidden/>
    <w:rsid w:val="00F91730"/>
  </w:style>
  <w:style w:type="paragraph" w:customStyle="1" w:styleId="ad">
    <w:name w:val="Стиль"/>
    <w:rsid w:val="00F91730"/>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21">
    <w:name w:val="Body Text 2"/>
    <w:basedOn w:val="a"/>
    <w:link w:val="22"/>
    <w:unhideWhenUsed/>
    <w:rsid w:val="00E259B9"/>
    <w:pPr>
      <w:spacing w:after="120" w:line="480" w:lineRule="auto"/>
    </w:pPr>
  </w:style>
  <w:style w:type="character" w:customStyle="1" w:styleId="22">
    <w:name w:val="Основной текст 2 Знак"/>
    <w:basedOn w:val="a0"/>
    <w:link w:val="21"/>
    <w:uiPriority w:val="99"/>
    <w:semiHidden/>
    <w:rsid w:val="00E2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61D"/>
    <w:pPr>
      <w:ind w:left="720"/>
      <w:contextualSpacing/>
    </w:pPr>
  </w:style>
  <w:style w:type="table" w:styleId="a4">
    <w:name w:val="Table Grid"/>
    <w:basedOn w:val="a1"/>
    <w:uiPriority w:val="59"/>
    <w:rsid w:val="0009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B72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72D1"/>
  </w:style>
  <w:style w:type="paragraph" w:styleId="a7">
    <w:name w:val="footer"/>
    <w:basedOn w:val="a"/>
    <w:link w:val="a8"/>
    <w:uiPriority w:val="99"/>
    <w:unhideWhenUsed/>
    <w:rsid w:val="004B72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72D1"/>
  </w:style>
  <w:style w:type="paragraph" w:styleId="3">
    <w:name w:val="Body Text Indent 3"/>
    <w:basedOn w:val="a"/>
    <w:link w:val="30"/>
    <w:rsid w:val="00D606F4"/>
    <w:pPr>
      <w:spacing w:after="0" w:line="360" w:lineRule="auto"/>
      <w:ind w:firstLine="426"/>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D606F4"/>
    <w:rPr>
      <w:rFonts w:ascii="Times New Roman" w:eastAsia="Times New Roman" w:hAnsi="Times New Roman" w:cs="Times New Roman"/>
      <w:sz w:val="28"/>
      <w:szCs w:val="20"/>
      <w:lang w:eastAsia="ru-RU"/>
    </w:rPr>
  </w:style>
  <w:style w:type="paragraph" w:styleId="a9">
    <w:name w:val="Body Text Indent"/>
    <w:basedOn w:val="a"/>
    <w:link w:val="aa"/>
    <w:uiPriority w:val="99"/>
    <w:semiHidden/>
    <w:unhideWhenUsed/>
    <w:rsid w:val="00F91730"/>
    <w:pPr>
      <w:spacing w:after="120"/>
      <w:ind w:left="283"/>
    </w:pPr>
  </w:style>
  <w:style w:type="character" w:customStyle="1" w:styleId="aa">
    <w:name w:val="Основной текст с отступом Знак"/>
    <w:basedOn w:val="a0"/>
    <w:link w:val="a9"/>
    <w:uiPriority w:val="99"/>
    <w:semiHidden/>
    <w:rsid w:val="00F91730"/>
  </w:style>
  <w:style w:type="paragraph" w:styleId="2">
    <w:name w:val="Body Text Indent 2"/>
    <w:basedOn w:val="a"/>
    <w:link w:val="20"/>
    <w:uiPriority w:val="99"/>
    <w:semiHidden/>
    <w:unhideWhenUsed/>
    <w:rsid w:val="00F91730"/>
    <w:pPr>
      <w:spacing w:after="120" w:line="480" w:lineRule="auto"/>
      <w:ind w:left="283"/>
    </w:pPr>
  </w:style>
  <w:style w:type="character" w:customStyle="1" w:styleId="20">
    <w:name w:val="Основной текст с отступом 2 Знак"/>
    <w:basedOn w:val="a0"/>
    <w:link w:val="2"/>
    <w:uiPriority w:val="99"/>
    <w:semiHidden/>
    <w:rsid w:val="00F91730"/>
  </w:style>
  <w:style w:type="paragraph" w:styleId="ab">
    <w:name w:val="Body Text"/>
    <w:basedOn w:val="a"/>
    <w:link w:val="ac"/>
    <w:uiPriority w:val="99"/>
    <w:semiHidden/>
    <w:unhideWhenUsed/>
    <w:rsid w:val="00F91730"/>
    <w:pPr>
      <w:spacing w:after="120"/>
    </w:pPr>
  </w:style>
  <w:style w:type="character" w:customStyle="1" w:styleId="ac">
    <w:name w:val="Основной текст Знак"/>
    <w:basedOn w:val="a0"/>
    <w:link w:val="ab"/>
    <w:uiPriority w:val="99"/>
    <w:semiHidden/>
    <w:rsid w:val="00F91730"/>
  </w:style>
  <w:style w:type="paragraph" w:customStyle="1" w:styleId="ad">
    <w:name w:val="Стиль"/>
    <w:rsid w:val="00F91730"/>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21">
    <w:name w:val="Body Text 2"/>
    <w:basedOn w:val="a"/>
    <w:link w:val="22"/>
    <w:unhideWhenUsed/>
    <w:rsid w:val="00E259B9"/>
    <w:pPr>
      <w:spacing w:after="120" w:line="480" w:lineRule="auto"/>
    </w:pPr>
  </w:style>
  <w:style w:type="character" w:customStyle="1" w:styleId="22">
    <w:name w:val="Основной текст 2 Знак"/>
    <w:basedOn w:val="a0"/>
    <w:link w:val="21"/>
    <w:uiPriority w:val="99"/>
    <w:semiHidden/>
    <w:rsid w:val="00E2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927508BBAF56CAC95851944AF5659F978922DCF5E78F78C3C14F644C897074EA7E12A76A97E6B21DiFC" TargetMode="External"/><Relationship Id="rId13" Type="http://schemas.openxmlformats.org/officeDocument/2006/relationships/hyperlink" Target="consultantplus://offline/ref=2D927508BBAF56CAC95851944AF5659F978922DCF5E78F78C3C14F644C897074EA7E12A76A97E6B21Di8C"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D927508BBAF56CAC95851944AF5659F978825D7F4E78F78C3C14F644C897074EA7E12A76A97E5B51DiBC" TargetMode="External"/><Relationship Id="rId17" Type="http://schemas.openxmlformats.org/officeDocument/2006/relationships/hyperlink" Target="consultantplus://offline/ref=2D927508BBAF56CAC9584C80589D5F99C88527D4FDE68225C9C916684E8E17iFC" TargetMode="External"/><Relationship Id="rId2" Type="http://schemas.openxmlformats.org/officeDocument/2006/relationships/styles" Target="styles.xml"/><Relationship Id="rId16" Type="http://schemas.openxmlformats.org/officeDocument/2006/relationships/hyperlink" Target="consultantplus://offline/ref=2D927508BBAF56CAC95851944AF5659F928922D4FEE9D272CB9843664B862F63ED371EA66A95E71Bi8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D927508BBAF56CAC95851944AF5659F978825D7F4E78F78C3C14F644C897074EA7E12A76A97E5B51Di3C" TargetMode="External"/><Relationship Id="rId5" Type="http://schemas.openxmlformats.org/officeDocument/2006/relationships/webSettings" Target="webSettings.xml"/><Relationship Id="rId15" Type="http://schemas.openxmlformats.org/officeDocument/2006/relationships/hyperlink" Target="consultantplus://offline/ref=2D927508BBAF56CAC95851944AF5659F928922D4FEE9D272CB9843664B862F63ED371EA66A96EE1Bi3C" TargetMode="External"/><Relationship Id="rId10" Type="http://schemas.openxmlformats.org/officeDocument/2006/relationships/hyperlink" Target="consultantplus://offline/ref=2D927508BBAF56CAC95851944AF5659F978825DCFAE08F78C3C14F644C897074EA7E12A76A97E7B11DiB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927508BBAF56CAC95851944AF5659F978825D7F4E78F78C3C14F644C897074EA7E12A76A97E5B51Di3C" TargetMode="External"/><Relationship Id="rId14" Type="http://schemas.openxmlformats.org/officeDocument/2006/relationships/hyperlink" Target="consultantplus://offline/ref=2D927508BBAF56CAC95851944AF5659F978923D5F8E78F78C3C14F644C897074EA7E12A416i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40</Pages>
  <Words>9214</Words>
  <Characters>52521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UVENCO</dc:creator>
  <cp:lastModifiedBy>Computer</cp:lastModifiedBy>
  <cp:revision>13</cp:revision>
  <dcterms:created xsi:type="dcterms:W3CDTF">2013-04-25T12:37:00Z</dcterms:created>
  <dcterms:modified xsi:type="dcterms:W3CDTF">2013-04-25T13:09:00Z</dcterms:modified>
</cp:coreProperties>
</file>